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4EC12C5" w14:textId="77777777" w:rsidR="00B27F9A" w:rsidRPr="009C133E" w:rsidRDefault="00B27F9A" w:rsidP="00B27F9A">
      <w:pPr>
        <w:spacing w:line="360" w:lineRule="auto"/>
        <w:jc w:val="center"/>
        <w:rPr>
          <w:rFonts w:ascii="Times New Roman" w:hAnsi="Times New Roman" w:cs="Times New Roman"/>
          <w:b/>
          <w:bCs/>
          <w:sz w:val="28"/>
          <w:szCs w:val="28"/>
        </w:rPr>
      </w:pPr>
      <w:r w:rsidRPr="009C133E">
        <w:rPr>
          <w:rFonts w:ascii="Times New Roman" w:hAnsi="Times New Roman" w:cs="Times New Roman"/>
          <w:b/>
          <w:bCs/>
          <w:sz w:val="28"/>
          <w:szCs w:val="28"/>
        </w:rPr>
        <w:t>Szczegółowe zasady dyplomowania</w:t>
      </w:r>
    </w:p>
    <w:p w14:paraId="7F98EEDF" w14:textId="77777777" w:rsidR="00B27F9A" w:rsidRPr="00C312FC" w:rsidRDefault="00B27F9A" w:rsidP="00B27F9A">
      <w:pPr>
        <w:spacing w:line="360" w:lineRule="auto"/>
        <w:jc w:val="center"/>
        <w:rPr>
          <w:rFonts w:ascii="Times New Roman" w:hAnsi="Times New Roman" w:cs="Times New Roman"/>
          <w:b/>
          <w:bCs/>
          <w:i/>
          <w:iCs/>
          <w:sz w:val="28"/>
          <w:szCs w:val="28"/>
        </w:rPr>
      </w:pPr>
      <w:r w:rsidRPr="009C133E">
        <w:rPr>
          <w:rFonts w:ascii="Times New Roman" w:hAnsi="Times New Roman" w:cs="Times New Roman"/>
          <w:b/>
          <w:bCs/>
          <w:sz w:val="28"/>
          <w:szCs w:val="28"/>
        </w:rPr>
        <w:t>na kierunku</w:t>
      </w:r>
      <w:r w:rsidRPr="009C133E">
        <w:rPr>
          <w:rFonts w:ascii="Times New Roman" w:hAnsi="Times New Roman" w:cs="Times New Roman"/>
          <w:b/>
          <w:bCs/>
          <w:i/>
          <w:iCs/>
          <w:sz w:val="28"/>
          <w:szCs w:val="28"/>
        </w:rPr>
        <w:t xml:space="preserve"> filologia klasyczna i studia śródziemnomorskie</w:t>
      </w:r>
    </w:p>
    <w:p w14:paraId="2910E304" w14:textId="77777777" w:rsidR="00E5118F" w:rsidRPr="00E5118F" w:rsidRDefault="00E5118F" w:rsidP="00FD1D8A">
      <w:pPr>
        <w:spacing w:line="360" w:lineRule="auto"/>
        <w:jc w:val="both"/>
        <w:rPr>
          <w:rFonts w:ascii="Times New Roman" w:hAnsi="Times New Roman" w:cs="Times New Roman"/>
          <w:b/>
          <w:bCs/>
          <w:sz w:val="24"/>
          <w:szCs w:val="24"/>
        </w:rPr>
      </w:pPr>
      <w:r w:rsidRPr="00E5118F">
        <w:rPr>
          <w:rFonts w:ascii="Times New Roman" w:hAnsi="Times New Roman" w:cs="Times New Roman"/>
          <w:b/>
          <w:bCs/>
          <w:sz w:val="24"/>
          <w:szCs w:val="24"/>
        </w:rPr>
        <w:t>Zasady i procedury wyboru kierującego pracą dyplomową</w:t>
      </w:r>
    </w:p>
    <w:p w14:paraId="07E1C9A1" w14:textId="7CDE239A" w:rsidR="00B014CA" w:rsidRDefault="000A44A8" w:rsidP="00FD1D8A">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Prace </w:t>
      </w:r>
      <w:r w:rsidR="00110F14">
        <w:rPr>
          <w:rFonts w:ascii="Times New Roman" w:hAnsi="Times New Roman" w:cs="Times New Roman"/>
          <w:sz w:val="24"/>
          <w:szCs w:val="24"/>
        </w:rPr>
        <w:t>dyplomowe</w:t>
      </w:r>
      <w:r>
        <w:rPr>
          <w:rFonts w:ascii="Times New Roman" w:hAnsi="Times New Roman" w:cs="Times New Roman"/>
          <w:sz w:val="24"/>
          <w:szCs w:val="24"/>
        </w:rPr>
        <w:t xml:space="preserve"> powstają w ramach seminariów </w:t>
      </w:r>
      <w:r w:rsidR="00110F14">
        <w:rPr>
          <w:rFonts w:ascii="Times New Roman" w:hAnsi="Times New Roman" w:cs="Times New Roman"/>
          <w:sz w:val="24"/>
          <w:szCs w:val="24"/>
        </w:rPr>
        <w:t>dyplomowych</w:t>
      </w:r>
      <w:r>
        <w:rPr>
          <w:rFonts w:ascii="Times New Roman" w:hAnsi="Times New Roman" w:cs="Times New Roman"/>
          <w:sz w:val="24"/>
          <w:szCs w:val="24"/>
        </w:rPr>
        <w:t xml:space="preserve">, których profil zgodny jest </w:t>
      </w:r>
      <w:r w:rsidR="00110F14">
        <w:rPr>
          <w:rFonts w:ascii="Times New Roman" w:hAnsi="Times New Roman" w:cs="Times New Roman"/>
          <w:sz w:val="24"/>
          <w:szCs w:val="24"/>
        </w:rPr>
        <w:t xml:space="preserve">z </w:t>
      </w:r>
      <w:r>
        <w:rPr>
          <w:rFonts w:ascii="Times New Roman" w:hAnsi="Times New Roman" w:cs="Times New Roman"/>
          <w:sz w:val="24"/>
          <w:szCs w:val="24"/>
        </w:rPr>
        <w:t xml:space="preserve">profilem studiów na </w:t>
      </w:r>
      <w:r w:rsidRPr="009C133E">
        <w:rPr>
          <w:rFonts w:ascii="Times New Roman" w:hAnsi="Times New Roman" w:cs="Times New Roman"/>
          <w:sz w:val="24"/>
          <w:szCs w:val="24"/>
        </w:rPr>
        <w:t xml:space="preserve">kierunku </w:t>
      </w:r>
      <w:r w:rsidRPr="009C133E">
        <w:rPr>
          <w:rFonts w:ascii="Times New Roman" w:hAnsi="Times New Roman" w:cs="Times New Roman"/>
          <w:bCs/>
          <w:i/>
          <w:iCs/>
          <w:sz w:val="24"/>
          <w:szCs w:val="24"/>
        </w:rPr>
        <w:t xml:space="preserve">filologia </w:t>
      </w:r>
      <w:r w:rsidR="00C00BC1" w:rsidRPr="009C133E">
        <w:rPr>
          <w:rFonts w:ascii="Times New Roman" w:hAnsi="Times New Roman" w:cs="Times New Roman"/>
          <w:bCs/>
          <w:i/>
          <w:iCs/>
          <w:sz w:val="24"/>
          <w:szCs w:val="24"/>
        </w:rPr>
        <w:t>klasyczna i studia śródziemnomorskie</w:t>
      </w:r>
      <w:r w:rsidRPr="009C133E">
        <w:rPr>
          <w:rFonts w:ascii="Times New Roman" w:hAnsi="Times New Roman" w:cs="Times New Roman"/>
          <w:sz w:val="24"/>
          <w:szCs w:val="24"/>
        </w:rPr>
        <w:t xml:space="preserve"> i</w:t>
      </w:r>
      <w:r>
        <w:rPr>
          <w:rFonts w:ascii="Times New Roman" w:hAnsi="Times New Roman" w:cs="Times New Roman"/>
          <w:sz w:val="24"/>
          <w:szCs w:val="24"/>
        </w:rPr>
        <w:t xml:space="preserve"> poziomem kształcenia (</w:t>
      </w:r>
      <w:r w:rsidR="00110F14">
        <w:rPr>
          <w:rFonts w:ascii="Times New Roman" w:hAnsi="Times New Roman" w:cs="Times New Roman"/>
          <w:sz w:val="24"/>
          <w:szCs w:val="24"/>
        </w:rPr>
        <w:t xml:space="preserve">seminaria licencjackie – </w:t>
      </w:r>
      <w:r>
        <w:rPr>
          <w:rFonts w:ascii="Times New Roman" w:hAnsi="Times New Roman" w:cs="Times New Roman"/>
          <w:sz w:val="24"/>
          <w:szCs w:val="24"/>
        </w:rPr>
        <w:t>studia I stopnia</w:t>
      </w:r>
      <w:r w:rsidR="00110F14">
        <w:rPr>
          <w:rFonts w:ascii="Times New Roman" w:hAnsi="Times New Roman" w:cs="Times New Roman"/>
          <w:sz w:val="24"/>
          <w:szCs w:val="24"/>
        </w:rPr>
        <w:t>, seminaria magisterskie – studia II stopnia</w:t>
      </w:r>
      <w:r>
        <w:rPr>
          <w:rFonts w:ascii="Times New Roman" w:hAnsi="Times New Roman" w:cs="Times New Roman"/>
          <w:sz w:val="24"/>
          <w:szCs w:val="24"/>
        </w:rPr>
        <w:t>).</w:t>
      </w:r>
      <w:r w:rsidR="00A37C91">
        <w:rPr>
          <w:rFonts w:ascii="Times New Roman" w:hAnsi="Times New Roman" w:cs="Times New Roman"/>
          <w:sz w:val="24"/>
          <w:szCs w:val="24"/>
        </w:rPr>
        <w:t xml:space="preserve"> Uprawnienia do prowadzenia seminariów i promowania prac dyplomowych mają nauczyciele akademiccy wskazani w</w:t>
      </w:r>
      <w:bookmarkStart w:id="0" w:name="_Hlk37076401"/>
      <w:r w:rsidR="00A37C91" w:rsidRPr="00A37C91">
        <w:rPr>
          <w:rFonts w:ascii="Times New Roman" w:hAnsi="Times New Roman" w:cs="Times New Roman"/>
          <w:sz w:val="24"/>
          <w:szCs w:val="24"/>
        </w:rPr>
        <w:t xml:space="preserve"> § 24 ust. 1 i 2</w:t>
      </w:r>
      <w:r w:rsidR="00A37C91">
        <w:rPr>
          <w:rFonts w:ascii="Times New Roman" w:hAnsi="Times New Roman" w:cs="Times New Roman"/>
          <w:sz w:val="24"/>
          <w:szCs w:val="24"/>
        </w:rPr>
        <w:t xml:space="preserve"> </w:t>
      </w:r>
      <w:r w:rsidR="00A37C91" w:rsidRPr="00A37C91">
        <w:rPr>
          <w:rFonts w:ascii="Times New Roman" w:hAnsi="Times New Roman" w:cs="Times New Roman"/>
          <w:i/>
          <w:iCs/>
          <w:sz w:val="24"/>
          <w:szCs w:val="24"/>
        </w:rPr>
        <w:t>Regulaminu Studiów na Uniwersytecie Warszawskim</w:t>
      </w:r>
      <w:bookmarkEnd w:id="0"/>
      <w:r w:rsidR="00A37C91">
        <w:rPr>
          <w:rFonts w:ascii="Times New Roman" w:hAnsi="Times New Roman" w:cs="Times New Roman"/>
          <w:sz w:val="24"/>
          <w:szCs w:val="24"/>
        </w:rPr>
        <w:t>.</w:t>
      </w:r>
      <w:r w:rsidR="00110F14">
        <w:rPr>
          <w:rFonts w:ascii="Times New Roman" w:hAnsi="Times New Roman" w:cs="Times New Roman"/>
          <w:sz w:val="24"/>
          <w:szCs w:val="24"/>
        </w:rPr>
        <w:t xml:space="preserve"> Z</w:t>
      </w:r>
      <w:r>
        <w:rPr>
          <w:rFonts w:ascii="Times New Roman" w:hAnsi="Times New Roman" w:cs="Times New Roman"/>
          <w:sz w:val="24"/>
          <w:szCs w:val="24"/>
        </w:rPr>
        <w:t>akres tematyczny</w:t>
      </w:r>
      <w:r w:rsidR="00110F14">
        <w:rPr>
          <w:rFonts w:ascii="Times New Roman" w:hAnsi="Times New Roman" w:cs="Times New Roman"/>
          <w:sz w:val="24"/>
          <w:szCs w:val="24"/>
        </w:rPr>
        <w:t xml:space="preserve"> seminariów określają: zadeklarowana przez prowadzącego je nauczyciela akademickiego przynależność do jednej</w:t>
      </w:r>
      <w:r w:rsidR="00A37C91">
        <w:rPr>
          <w:rFonts w:ascii="Times New Roman" w:hAnsi="Times New Roman" w:cs="Times New Roman"/>
          <w:sz w:val="24"/>
          <w:szCs w:val="24"/>
        </w:rPr>
        <w:t xml:space="preserve"> lub dwóch</w:t>
      </w:r>
      <w:r w:rsidR="00110F14">
        <w:rPr>
          <w:rFonts w:ascii="Times New Roman" w:hAnsi="Times New Roman" w:cs="Times New Roman"/>
          <w:sz w:val="24"/>
          <w:szCs w:val="24"/>
        </w:rPr>
        <w:t xml:space="preserve"> dyscyplin (literaturoznawstwo</w:t>
      </w:r>
      <w:r w:rsidR="00A37C91">
        <w:rPr>
          <w:rFonts w:ascii="Times New Roman" w:hAnsi="Times New Roman" w:cs="Times New Roman"/>
          <w:sz w:val="24"/>
          <w:szCs w:val="24"/>
        </w:rPr>
        <w:t>,</w:t>
      </w:r>
      <w:r w:rsidR="00110F14">
        <w:rPr>
          <w:rFonts w:ascii="Times New Roman" w:hAnsi="Times New Roman" w:cs="Times New Roman"/>
          <w:sz w:val="24"/>
          <w:szCs w:val="24"/>
        </w:rPr>
        <w:t xml:space="preserve"> językoznawstwo), do których został przyporządkowany kierunek studiów, oraz własne zainteresowania i kompetencje naukowe.</w:t>
      </w:r>
      <w:r w:rsidR="00A37C91">
        <w:rPr>
          <w:rFonts w:ascii="Times New Roman" w:hAnsi="Times New Roman" w:cs="Times New Roman"/>
          <w:sz w:val="24"/>
          <w:szCs w:val="24"/>
        </w:rPr>
        <w:t xml:space="preserve"> Dopuszcza się pisanie prac dyplomowych poza seminarium pod kierunkiem uprawnionego do opieki nad nimi nauczyciela akademickiego, którego</w:t>
      </w:r>
      <w:r w:rsidR="00FD1D8A">
        <w:rPr>
          <w:rFonts w:ascii="Times New Roman" w:hAnsi="Times New Roman" w:cs="Times New Roman"/>
          <w:sz w:val="24"/>
          <w:szCs w:val="24"/>
        </w:rPr>
        <w:t xml:space="preserve"> zainteresowania i </w:t>
      </w:r>
      <w:r w:rsidR="00A37C91">
        <w:rPr>
          <w:rFonts w:ascii="Times New Roman" w:hAnsi="Times New Roman" w:cs="Times New Roman"/>
          <w:sz w:val="24"/>
          <w:szCs w:val="24"/>
        </w:rPr>
        <w:t>kompetencje naukowe</w:t>
      </w:r>
      <w:r w:rsidR="00FD1D8A">
        <w:rPr>
          <w:rFonts w:ascii="Times New Roman" w:hAnsi="Times New Roman" w:cs="Times New Roman"/>
          <w:sz w:val="24"/>
          <w:szCs w:val="24"/>
        </w:rPr>
        <w:t xml:space="preserve"> odpowiadają tematowi planowanej pracy dyplomowej. </w:t>
      </w:r>
      <w:bookmarkStart w:id="1" w:name="OLE_LINK150"/>
      <w:bookmarkStart w:id="2" w:name="OLE_LINK151"/>
      <w:r w:rsidR="00FD1D8A">
        <w:rPr>
          <w:rFonts w:ascii="Times New Roman" w:hAnsi="Times New Roman" w:cs="Times New Roman"/>
          <w:sz w:val="24"/>
          <w:szCs w:val="24"/>
        </w:rPr>
        <w:t>Pisanie pracy dypl</w:t>
      </w:r>
      <w:r w:rsidR="0005233D">
        <w:rPr>
          <w:rFonts w:ascii="Times New Roman" w:hAnsi="Times New Roman" w:cs="Times New Roman"/>
          <w:sz w:val="24"/>
          <w:szCs w:val="24"/>
        </w:rPr>
        <w:t>omowej poza seminarium nie zwal</w:t>
      </w:r>
      <w:r w:rsidR="00FD1D8A">
        <w:rPr>
          <w:rFonts w:ascii="Times New Roman" w:hAnsi="Times New Roman" w:cs="Times New Roman"/>
          <w:sz w:val="24"/>
          <w:szCs w:val="24"/>
        </w:rPr>
        <w:t xml:space="preserve">nia studenta z obowiązku zaliczenia seminarium, na które student się zapisał. </w:t>
      </w:r>
      <w:bookmarkEnd w:id="1"/>
      <w:bookmarkEnd w:id="2"/>
      <w:r w:rsidR="003C6162" w:rsidRPr="003C6162">
        <w:rPr>
          <w:rFonts w:ascii="Times New Roman" w:hAnsi="Times New Roman" w:cs="Times New Roman"/>
          <w:sz w:val="24"/>
          <w:szCs w:val="24"/>
        </w:rPr>
        <w:t xml:space="preserve">Warunkiem zaliczenia seminarium dyplomowego jest osiągnięcie efektów </w:t>
      </w:r>
      <w:r w:rsidR="003C6162">
        <w:rPr>
          <w:rFonts w:ascii="Times New Roman" w:hAnsi="Times New Roman" w:cs="Times New Roman"/>
          <w:sz w:val="24"/>
          <w:szCs w:val="24"/>
        </w:rPr>
        <w:t>uczenia się</w:t>
      </w:r>
      <w:r w:rsidR="003C6162" w:rsidRPr="003C6162">
        <w:rPr>
          <w:rFonts w:ascii="Times New Roman" w:hAnsi="Times New Roman" w:cs="Times New Roman"/>
          <w:sz w:val="24"/>
          <w:szCs w:val="24"/>
        </w:rPr>
        <w:t xml:space="preserve"> zapisanych w sylabusie i złożenie pracy dyplomowej najpóźniej do 15 września.</w:t>
      </w:r>
      <w:r w:rsidR="003C6162">
        <w:rPr>
          <w:rFonts w:ascii="Times New Roman" w:hAnsi="Times New Roman" w:cs="Times New Roman"/>
          <w:sz w:val="24"/>
          <w:szCs w:val="24"/>
        </w:rPr>
        <w:t xml:space="preserve"> </w:t>
      </w:r>
      <w:bookmarkStart w:id="3" w:name="OLE_LINK148"/>
      <w:bookmarkStart w:id="4" w:name="OLE_LINK149"/>
      <w:r w:rsidR="00FD1D8A" w:rsidRPr="00FD1D8A">
        <w:rPr>
          <w:rFonts w:ascii="Times New Roman" w:hAnsi="Times New Roman" w:cs="Times New Roman"/>
          <w:sz w:val="24"/>
          <w:szCs w:val="24"/>
        </w:rPr>
        <w:t>Aby móc pisać pracę poza seminarium dyplomowym</w:t>
      </w:r>
      <w:r w:rsidR="00B014CA">
        <w:rPr>
          <w:rFonts w:ascii="Times New Roman" w:hAnsi="Times New Roman" w:cs="Times New Roman"/>
          <w:sz w:val="24"/>
          <w:szCs w:val="24"/>
        </w:rPr>
        <w:t>,</w:t>
      </w:r>
      <w:r w:rsidR="00FD1D8A" w:rsidRPr="00FD1D8A">
        <w:rPr>
          <w:rFonts w:ascii="Times New Roman" w:hAnsi="Times New Roman" w:cs="Times New Roman"/>
          <w:sz w:val="24"/>
          <w:szCs w:val="24"/>
        </w:rPr>
        <w:t xml:space="preserve"> student musi uzyskać</w:t>
      </w:r>
      <w:r w:rsidR="00FD1D8A">
        <w:rPr>
          <w:rFonts w:ascii="Times New Roman" w:hAnsi="Times New Roman" w:cs="Times New Roman"/>
          <w:sz w:val="24"/>
          <w:szCs w:val="24"/>
        </w:rPr>
        <w:t xml:space="preserve"> pisemną</w:t>
      </w:r>
      <w:r w:rsidR="00FD1D8A" w:rsidRPr="00FD1D8A">
        <w:rPr>
          <w:rFonts w:ascii="Times New Roman" w:hAnsi="Times New Roman" w:cs="Times New Roman"/>
          <w:sz w:val="24"/>
          <w:szCs w:val="24"/>
        </w:rPr>
        <w:t xml:space="preserve"> zgodę</w:t>
      </w:r>
      <w:r w:rsidR="00FD1D8A">
        <w:rPr>
          <w:rFonts w:ascii="Times New Roman" w:hAnsi="Times New Roman" w:cs="Times New Roman"/>
          <w:sz w:val="24"/>
          <w:szCs w:val="24"/>
        </w:rPr>
        <w:t xml:space="preserve"> prowadzącego seminarium, nowego opiekuna pracy oraz kierownika jednostki dydaktycznej.</w:t>
      </w:r>
    </w:p>
    <w:bookmarkEnd w:id="3"/>
    <w:bookmarkEnd w:id="4"/>
    <w:p w14:paraId="7C00C94D" w14:textId="77777777" w:rsidR="0017551E" w:rsidRPr="0017551E" w:rsidRDefault="0017551E" w:rsidP="00FD1D8A">
      <w:pPr>
        <w:spacing w:line="360" w:lineRule="auto"/>
        <w:jc w:val="both"/>
        <w:rPr>
          <w:rFonts w:ascii="Times New Roman" w:hAnsi="Times New Roman" w:cs="Times New Roman"/>
          <w:b/>
          <w:bCs/>
          <w:sz w:val="24"/>
          <w:szCs w:val="24"/>
        </w:rPr>
      </w:pPr>
      <w:r w:rsidRPr="0017551E">
        <w:rPr>
          <w:rFonts w:ascii="Times New Roman" w:hAnsi="Times New Roman" w:cs="Times New Roman"/>
          <w:b/>
          <w:bCs/>
          <w:sz w:val="24"/>
          <w:szCs w:val="24"/>
        </w:rPr>
        <w:t>Zadania nauczyciela akademickiego kierującego pracą dyplomową</w:t>
      </w:r>
    </w:p>
    <w:p w14:paraId="4537886E" w14:textId="77777777" w:rsidR="00E5118F" w:rsidRDefault="00E5118F" w:rsidP="00FD1D8A">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Do podstawowych obowiązków promotora należą: </w:t>
      </w:r>
      <w:r w:rsidRPr="00E5118F">
        <w:rPr>
          <w:rFonts w:ascii="Times New Roman" w:hAnsi="Times New Roman" w:cs="Times New Roman"/>
          <w:sz w:val="24"/>
          <w:szCs w:val="24"/>
        </w:rPr>
        <w:t xml:space="preserve">opieka merytoryczna nad powstającą pracą dyplomową, ustalenie harmonogramu pracy nad dysertacją, egzekwowanie jego realizacji, sprawdzenie gotowej pracy za pomocą Jednolitego Systemu </w:t>
      </w:r>
      <w:proofErr w:type="spellStart"/>
      <w:r w:rsidRPr="00E5118F">
        <w:rPr>
          <w:rFonts w:ascii="Times New Roman" w:hAnsi="Times New Roman" w:cs="Times New Roman"/>
          <w:sz w:val="24"/>
          <w:szCs w:val="24"/>
        </w:rPr>
        <w:t>Antyplagiatowego</w:t>
      </w:r>
      <w:proofErr w:type="spellEnd"/>
      <w:r w:rsidRPr="00E5118F">
        <w:rPr>
          <w:rFonts w:ascii="Times New Roman" w:hAnsi="Times New Roman" w:cs="Times New Roman"/>
          <w:sz w:val="24"/>
          <w:szCs w:val="24"/>
        </w:rPr>
        <w:t xml:space="preserve"> w Archiwum Prac Dyplomowych i</w:t>
      </w:r>
      <w:r>
        <w:rPr>
          <w:rFonts w:ascii="Times New Roman" w:hAnsi="Times New Roman" w:cs="Times New Roman"/>
          <w:sz w:val="24"/>
          <w:szCs w:val="24"/>
        </w:rPr>
        <w:t xml:space="preserve"> po pozytywnej weryfikacji</w:t>
      </w:r>
      <w:r w:rsidRPr="00E5118F">
        <w:rPr>
          <w:rFonts w:ascii="Times New Roman" w:hAnsi="Times New Roman" w:cs="Times New Roman"/>
          <w:sz w:val="24"/>
          <w:szCs w:val="24"/>
        </w:rPr>
        <w:t xml:space="preserve"> </w:t>
      </w:r>
      <w:r>
        <w:rPr>
          <w:rFonts w:ascii="Times New Roman" w:hAnsi="Times New Roman" w:cs="Times New Roman"/>
          <w:sz w:val="24"/>
          <w:szCs w:val="24"/>
        </w:rPr>
        <w:t>dopuszczenie</w:t>
      </w:r>
      <w:r w:rsidRPr="00E5118F">
        <w:rPr>
          <w:rFonts w:ascii="Times New Roman" w:hAnsi="Times New Roman" w:cs="Times New Roman"/>
          <w:sz w:val="24"/>
          <w:szCs w:val="24"/>
        </w:rPr>
        <w:t xml:space="preserve"> jej do obrony.</w:t>
      </w:r>
    </w:p>
    <w:p w14:paraId="7E79CEBB" w14:textId="77777777" w:rsidR="00E5118F" w:rsidRPr="00E5118F" w:rsidRDefault="00E5118F" w:rsidP="00FD1D8A">
      <w:pPr>
        <w:spacing w:line="360" w:lineRule="auto"/>
        <w:jc w:val="both"/>
        <w:rPr>
          <w:rFonts w:ascii="Times New Roman" w:hAnsi="Times New Roman" w:cs="Times New Roman"/>
          <w:b/>
          <w:bCs/>
          <w:sz w:val="24"/>
          <w:szCs w:val="24"/>
        </w:rPr>
      </w:pPr>
      <w:r w:rsidRPr="00E5118F">
        <w:rPr>
          <w:rFonts w:ascii="Times New Roman" w:hAnsi="Times New Roman" w:cs="Times New Roman"/>
          <w:b/>
          <w:bCs/>
          <w:sz w:val="24"/>
          <w:szCs w:val="24"/>
        </w:rPr>
        <w:t>Zasady i procedury wyboru tematu pracy dyplomowej</w:t>
      </w:r>
    </w:p>
    <w:p w14:paraId="21FCD5EB" w14:textId="77777777" w:rsidR="00F415F6" w:rsidRDefault="00B014CA" w:rsidP="00FD1D8A">
      <w:pPr>
        <w:spacing w:line="360" w:lineRule="auto"/>
        <w:jc w:val="both"/>
        <w:rPr>
          <w:rFonts w:ascii="Times New Roman" w:hAnsi="Times New Roman" w:cs="Times New Roman"/>
          <w:sz w:val="24"/>
          <w:szCs w:val="24"/>
        </w:rPr>
      </w:pPr>
      <w:r w:rsidRPr="00B27F9A">
        <w:rPr>
          <w:rFonts w:ascii="Times New Roman" w:hAnsi="Times New Roman" w:cs="Times New Roman"/>
          <w:sz w:val="24"/>
          <w:szCs w:val="24"/>
        </w:rPr>
        <w:t>Wybór tematu pracy dyplomowej przez studenta następuje w uzgodnieniu z promotorem</w:t>
      </w:r>
      <w:r w:rsidR="00DF0FB9" w:rsidRPr="00B27F9A">
        <w:rPr>
          <w:rFonts w:ascii="Times New Roman" w:hAnsi="Times New Roman" w:cs="Times New Roman"/>
          <w:sz w:val="24"/>
          <w:szCs w:val="24"/>
        </w:rPr>
        <w:t>, który odpowiada za zgodnoś</w:t>
      </w:r>
      <w:r w:rsidR="006D54D2" w:rsidRPr="00B27F9A">
        <w:rPr>
          <w:rFonts w:ascii="Times New Roman" w:hAnsi="Times New Roman" w:cs="Times New Roman"/>
          <w:sz w:val="24"/>
          <w:szCs w:val="24"/>
        </w:rPr>
        <w:t>ć</w:t>
      </w:r>
      <w:r w:rsidR="00DF0FB9" w:rsidRPr="00B27F9A">
        <w:rPr>
          <w:rFonts w:ascii="Times New Roman" w:hAnsi="Times New Roman" w:cs="Times New Roman"/>
          <w:sz w:val="24"/>
          <w:szCs w:val="24"/>
        </w:rPr>
        <w:t xml:space="preserve"> tematu pracy z profilem studiów, poziomem kształcenia oraz dyscyplinami, do których kierunek studiów został przyporządkowany.</w:t>
      </w:r>
      <w:r w:rsidR="00E5118F" w:rsidRPr="00B27F9A">
        <w:rPr>
          <w:rFonts w:ascii="Times New Roman" w:hAnsi="Times New Roman" w:cs="Times New Roman"/>
          <w:sz w:val="24"/>
          <w:szCs w:val="24"/>
        </w:rPr>
        <w:t xml:space="preserve"> </w:t>
      </w:r>
      <w:r w:rsidRPr="00B27F9A">
        <w:rPr>
          <w:rFonts w:ascii="Times New Roman" w:hAnsi="Times New Roman" w:cs="Times New Roman"/>
          <w:sz w:val="24"/>
          <w:szCs w:val="24"/>
        </w:rPr>
        <w:t>Ostateczną wersję tematu pracy dyplomowej zatwierdza kierownik jednostki dydaktycznej, który ma obowiązek zweryfikowa</w:t>
      </w:r>
      <w:r w:rsidR="006D54D2" w:rsidRPr="00B27F9A">
        <w:rPr>
          <w:rFonts w:ascii="Times New Roman" w:hAnsi="Times New Roman" w:cs="Times New Roman"/>
          <w:sz w:val="24"/>
          <w:szCs w:val="24"/>
        </w:rPr>
        <w:t>ć, czy temat spełnia wymogi formalne</w:t>
      </w:r>
      <w:r w:rsidR="00BC7A18" w:rsidRPr="00B27F9A">
        <w:rPr>
          <w:rFonts w:ascii="Times New Roman" w:hAnsi="Times New Roman" w:cs="Times New Roman"/>
          <w:sz w:val="24"/>
          <w:szCs w:val="24"/>
        </w:rPr>
        <w:t>.</w:t>
      </w:r>
      <w:r w:rsidR="0084762E">
        <w:rPr>
          <w:rFonts w:ascii="Times New Roman" w:hAnsi="Times New Roman" w:cs="Times New Roman"/>
          <w:sz w:val="24"/>
          <w:szCs w:val="24"/>
        </w:rPr>
        <w:t xml:space="preserve"> </w:t>
      </w:r>
      <w:r w:rsidR="00BC7A18">
        <w:rPr>
          <w:rFonts w:ascii="Times New Roman" w:hAnsi="Times New Roman" w:cs="Times New Roman"/>
          <w:sz w:val="24"/>
          <w:szCs w:val="24"/>
        </w:rPr>
        <w:t>Temat pracy</w:t>
      </w:r>
      <w:r w:rsidR="0061722F">
        <w:rPr>
          <w:rFonts w:ascii="Times New Roman" w:hAnsi="Times New Roman" w:cs="Times New Roman"/>
          <w:sz w:val="24"/>
          <w:szCs w:val="24"/>
        </w:rPr>
        <w:t xml:space="preserve"> dyplomowej</w:t>
      </w:r>
      <w:r w:rsidR="00BC7A18">
        <w:rPr>
          <w:rFonts w:ascii="Times New Roman" w:hAnsi="Times New Roman" w:cs="Times New Roman"/>
          <w:sz w:val="24"/>
          <w:szCs w:val="24"/>
        </w:rPr>
        <w:t xml:space="preserve"> musi zostać </w:t>
      </w:r>
      <w:r w:rsidR="00BC7A18">
        <w:rPr>
          <w:rFonts w:ascii="Times New Roman" w:hAnsi="Times New Roman" w:cs="Times New Roman"/>
          <w:sz w:val="24"/>
          <w:szCs w:val="24"/>
        </w:rPr>
        <w:lastRenderedPageBreak/>
        <w:t>zatwierdzony</w:t>
      </w:r>
      <w:r>
        <w:rPr>
          <w:rFonts w:ascii="Times New Roman" w:hAnsi="Times New Roman" w:cs="Times New Roman"/>
          <w:sz w:val="24"/>
          <w:szCs w:val="24"/>
        </w:rPr>
        <w:t xml:space="preserve"> co najmniej n</w:t>
      </w:r>
      <w:r w:rsidR="00BC7A18">
        <w:rPr>
          <w:rFonts w:ascii="Times New Roman" w:hAnsi="Times New Roman" w:cs="Times New Roman"/>
          <w:sz w:val="24"/>
          <w:szCs w:val="24"/>
        </w:rPr>
        <w:t>a</w:t>
      </w:r>
      <w:r w:rsidR="0061722F">
        <w:rPr>
          <w:rFonts w:ascii="Times New Roman" w:hAnsi="Times New Roman" w:cs="Times New Roman"/>
          <w:sz w:val="24"/>
          <w:szCs w:val="24"/>
        </w:rPr>
        <w:t xml:space="preserve"> 14 </w:t>
      </w:r>
      <w:r w:rsidR="00BC7A18">
        <w:rPr>
          <w:rFonts w:ascii="Times New Roman" w:hAnsi="Times New Roman" w:cs="Times New Roman"/>
          <w:sz w:val="24"/>
          <w:szCs w:val="24"/>
        </w:rPr>
        <w:t xml:space="preserve">dni </w:t>
      </w:r>
      <w:r>
        <w:rPr>
          <w:rFonts w:ascii="Times New Roman" w:hAnsi="Times New Roman" w:cs="Times New Roman"/>
          <w:sz w:val="24"/>
          <w:szCs w:val="24"/>
        </w:rPr>
        <w:t>przed planowanym egzaminem dyplomowym.</w:t>
      </w:r>
      <w:r w:rsidR="00BC7A18">
        <w:rPr>
          <w:rFonts w:ascii="Times New Roman" w:hAnsi="Times New Roman" w:cs="Times New Roman"/>
          <w:sz w:val="24"/>
          <w:szCs w:val="24"/>
        </w:rPr>
        <w:t xml:space="preserve"> W przypadku braku akceptacji tematu pracy przez kierownika jednostki dydaktycznej, temat musi zostać zmodyfikowany</w:t>
      </w:r>
      <w:r w:rsidR="00E5118F">
        <w:rPr>
          <w:rFonts w:ascii="Times New Roman" w:hAnsi="Times New Roman" w:cs="Times New Roman"/>
          <w:sz w:val="24"/>
          <w:szCs w:val="24"/>
        </w:rPr>
        <w:t xml:space="preserve"> i ponownie przedstawiony do akceptacji. Brak akceptacji tematu przez kierownika jednostki dydaktycznej może</w:t>
      </w:r>
      <w:r w:rsidR="00F415F6">
        <w:rPr>
          <w:rFonts w:ascii="Times New Roman" w:hAnsi="Times New Roman" w:cs="Times New Roman"/>
          <w:sz w:val="24"/>
          <w:szCs w:val="24"/>
        </w:rPr>
        <w:t xml:space="preserve"> spowodować przesunięcie</w:t>
      </w:r>
      <w:r w:rsidR="00BC7A18">
        <w:rPr>
          <w:rFonts w:ascii="Times New Roman" w:hAnsi="Times New Roman" w:cs="Times New Roman"/>
          <w:sz w:val="24"/>
          <w:szCs w:val="24"/>
        </w:rPr>
        <w:t xml:space="preserve"> termin</w:t>
      </w:r>
      <w:r w:rsidR="00F415F6">
        <w:rPr>
          <w:rFonts w:ascii="Times New Roman" w:hAnsi="Times New Roman" w:cs="Times New Roman"/>
          <w:sz w:val="24"/>
          <w:szCs w:val="24"/>
        </w:rPr>
        <w:t>u</w:t>
      </w:r>
      <w:r w:rsidR="00BC7A18">
        <w:rPr>
          <w:rFonts w:ascii="Times New Roman" w:hAnsi="Times New Roman" w:cs="Times New Roman"/>
          <w:sz w:val="24"/>
          <w:szCs w:val="24"/>
        </w:rPr>
        <w:t xml:space="preserve"> egzaminu dyplomowego.</w:t>
      </w:r>
    </w:p>
    <w:p w14:paraId="7BA7671E" w14:textId="77777777" w:rsidR="003C6162" w:rsidRPr="003C6162" w:rsidRDefault="00F415F6" w:rsidP="00F415F6">
      <w:pPr>
        <w:spacing w:line="360" w:lineRule="auto"/>
        <w:jc w:val="both"/>
        <w:rPr>
          <w:rFonts w:ascii="Times New Roman" w:hAnsi="Times New Roman" w:cs="Times New Roman"/>
          <w:b/>
          <w:bCs/>
          <w:sz w:val="24"/>
          <w:szCs w:val="24"/>
        </w:rPr>
      </w:pPr>
      <w:r w:rsidRPr="00F415F6">
        <w:rPr>
          <w:rFonts w:ascii="Times New Roman" w:hAnsi="Times New Roman" w:cs="Times New Roman"/>
          <w:b/>
          <w:bCs/>
          <w:sz w:val="24"/>
          <w:szCs w:val="24"/>
        </w:rPr>
        <w:t>Wymagania</w:t>
      </w:r>
      <w:r>
        <w:rPr>
          <w:rFonts w:ascii="Times New Roman" w:hAnsi="Times New Roman" w:cs="Times New Roman"/>
          <w:b/>
          <w:bCs/>
          <w:sz w:val="24"/>
          <w:szCs w:val="24"/>
        </w:rPr>
        <w:t xml:space="preserve"> formalne i</w:t>
      </w:r>
      <w:r w:rsidRPr="00F415F6">
        <w:rPr>
          <w:rFonts w:ascii="Times New Roman" w:hAnsi="Times New Roman" w:cs="Times New Roman"/>
          <w:b/>
          <w:bCs/>
          <w:sz w:val="24"/>
          <w:szCs w:val="24"/>
        </w:rPr>
        <w:t xml:space="preserve"> merytoryczne wobec pracy dyplomowej</w:t>
      </w:r>
      <w:r w:rsidR="00BC7A18" w:rsidRPr="00F415F6">
        <w:rPr>
          <w:rFonts w:ascii="Times New Roman" w:hAnsi="Times New Roman" w:cs="Times New Roman"/>
          <w:b/>
          <w:bCs/>
          <w:sz w:val="24"/>
          <w:szCs w:val="24"/>
        </w:rPr>
        <w:t xml:space="preserve">  </w:t>
      </w:r>
    </w:p>
    <w:p w14:paraId="602BE66D" w14:textId="77777777" w:rsidR="003C6162" w:rsidRPr="003C6162" w:rsidRDefault="00FA3757" w:rsidP="00F415F6">
      <w:pPr>
        <w:numPr>
          <w:ilvl w:val="0"/>
          <w:numId w:val="2"/>
        </w:numPr>
        <w:spacing w:line="360" w:lineRule="auto"/>
        <w:jc w:val="both"/>
        <w:rPr>
          <w:rFonts w:ascii="Times New Roman" w:hAnsi="Times New Roman" w:cs="Times New Roman"/>
          <w:b/>
          <w:bCs/>
          <w:sz w:val="24"/>
          <w:szCs w:val="24"/>
        </w:rPr>
      </w:pPr>
      <w:bookmarkStart w:id="5" w:name="OLE_LINK140"/>
      <w:bookmarkStart w:id="6" w:name="OLE_LINK141"/>
      <w:r w:rsidRPr="006E59EA">
        <w:rPr>
          <w:rFonts w:ascii="Times New Roman" w:hAnsi="Times New Roman" w:cs="Times New Roman"/>
          <w:b/>
          <w:bCs/>
          <w:sz w:val="24"/>
          <w:szCs w:val="24"/>
        </w:rPr>
        <w:t>P</w:t>
      </w:r>
      <w:r w:rsidR="003C6162" w:rsidRPr="003C6162">
        <w:rPr>
          <w:rFonts w:ascii="Times New Roman" w:hAnsi="Times New Roman" w:cs="Times New Roman"/>
          <w:b/>
          <w:bCs/>
          <w:sz w:val="24"/>
          <w:szCs w:val="24"/>
        </w:rPr>
        <w:t>raca licencjacka</w:t>
      </w:r>
    </w:p>
    <w:p w14:paraId="0F33DF9B" w14:textId="26B0AD8C" w:rsidR="00F415F6" w:rsidRPr="009C133E" w:rsidRDefault="00FA3757" w:rsidP="009C133E">
      <w:pPr>
        <w:pStyle w:val="ListParagraph"/>
        <w:numPr>
          <w:ilvl w:val="0"/>
          <w:numId w:val="3"/>
        </w:numPr>
        <w:spacing w:line="360" w:lineRule="auto"/>
        <w:jc w:val="both"/>
        <w:rPr>
          <w:rFonts w:ascii="Times New Roman" w:hAnsi="Times New Roman" w:cs="Times New Roman"/>
          <w:sz w:val="24"/>
          <w:szCs w:val="24"/>
        </w:rPr>
      </w:pPr>
      <w:r>
        <w:rPr>
          <w:rFonts w:ascii="Times New Roman" w:hAnsi="Times New Roman" w:cs="Times New Roman"/>
          <w:sz w:val="24"/>
          <w:szCs w:val="24"/>
        </w:rPr>
        <w:t>O</w:t>
      </w:r>
      <w:r w:rsidR="00F415F6" w:rsidRPr="00F415F6">
        <w:rPr>
          <w:rFonts w:ascii="Times New Roman" w:hAnsi="Times New Roman" w:cs="Times New Roman"/>
          <w:sz w:val="24"/>
          <w:szCs w:val="24"/>
        </w:rPr>
        <w:t>bjętość – od 1 do 2 arkuszy wydawniczych (40–80 tys. znaków)</w:t>
      </w:r>
      <w:r w:rsidR="009C133E">
        <w:rPr>
          <w:rFonts w:ascii="Times New Roman" w:hAnsi="Times New Roman" w:cs="Times New Roman"/>
          <w:sz w:val="24"/>
          <w:szCs w:val="24"/>
        </w:rPr>
        <w:t>.</w:t>
      </w:r>
      <w:r w:rsidR="009C133E" w:rsidRPr="009C133E">
        <w:rPr>
          <w:rFonts w:ascii="Times New Roman" w:hAnsi="Times New Roman" w:cs="Times New Roman"/>
          <w:sz w:val="24"/>
          <w:szCs w:val="24"/>
        </w:rPr>
        <w:t xml:space="preserve"> W sytuacji szczególnie uzasadnionej specyfiką badań kierownik jednostki dydaktycznej na wniosek promotora może zezwolić na mniejszy lub większy rozmiar pracy. </w:t>
      </w:r>
    </w:p>
    <w:p w14:paraId="54160863" w14:textId="77777777" w:rsidR="003C6162" w:rsidRPr="003C6162" w:rsidRDefault="00F415F6" w:rsidP="00F415F6">
      <w:pPr>
        <w:numPr>
          <w:ilvl w:val="0"/>
          <w:numId w:val="3"/>
        </w:numPr>
        <w:spacing w:line="360" w:lineRule="auto"/>
        <w:jc w:val="both"/>
        <w:rPr>
          <w:rFonts w:ascii="Times New Roman" w:hAnsi="Times New Roman" w:cs="Times New Roman"/>
          <w:sz w:val="24"/>
          <w:szCs w:val="24"/>
        </w:rPr>
      </w:pPr>
      <w:bookmarkStart w:id="7" w:name="OLE_LINK142"/>
      <w:bookmarkStart w:id="8" w:name="OLE_LINK143"/>
      <w:bookmarkEnd w:id="5"/>
      <w:bookmarkEnd w:id="6"/>
      <w:r w:rsidRPr="00F415F6">
        <w:rPr>
          <w:rFonts w:ascii="Times New Roman" w:hAnsi="Times New Roman" w:cs="Times New Roman"/>
          <w:sz w:val="24"/>
          <w:szCs w:val="24"/>
        </w:rPr>
        <w:t>Praca licencjacka</w:t>
      </w:r>
      <w:r w:rsidR="00E825DD">
        <w:rPr>
          <w:rFonts w:ascii="Times New Roman" w:hAnsi="Times New Roman" w:cs="Times New Roman"/>
          <w:sz w:val="24"/>
          <w:szCs w:val="24"/>
        </w:rPr>
        <w:t xml:space="preserve"> musi</w:t>
      </w:r>
      <w:r w:rsidRPr="00F415F6">
        <w:rPr>
          <w:rFonts w:ascii="Times New Roman" w:hAnsi="Times New Roman" w:cs="Times New Roman"/>
          <w:sz w:val="24"/>
          <w:szCs w:val="24"/>
        </w:rPr>
        <w:t xml:space="preserve"> dowodzi</w:t>
      </w:r>
      <w:r w:rsidR="00E825DD">
        <w:rPr>
          <w:rFonts w:ascii="Times New Roman" w:hAnsi="Times New Roman" w:cs="Times New Roman"/>
          <w:sz w:val="24"/>
          <w:szCs w:val="24"/>
        </w:rPr>
        <w:t>ć</w:t>
      </w:r>
      <w:r w:rsidRPr="00F415F6">
        <w:rPr>
          <w:rFonts w:ascii="Times New Roman" w:hAnsi="Times New Roman" w:cs="Times New Roman"/>
          <w:sz w:val="24"/>
          <w:szCs w:val="24"/>
        </w:rPr>
        <w:t xml:space="preserve"> przygotowania do prowadzenia badań naukowych przez studenta i sprawdza</w:t>
      </w:r>
      <w:r w:rsidR="00E825DD">
        <w:rPr>
          <w:rFonts w:ascii="Times New Roman" w:hAnsi="Times New Roman" w:cs="Times New Roman"/>
          <w:sz w:val="24"/>
          <w:szCs w:val="24"/>
        </w:rPr>
        <w:t>ć</w:t>
      </w:r>
      <w:r w:rsidRPr="00F415F6">
        <w:rPr>
          <w:rFonts w:ascii="Times New Roman" w:hAnsi="Times New Roman" w:cs="Times New Roman"/>
          <w:sz w:val="24"/>
          <w:szCs w:val="24"/>
        </w:rPr>
        <w:t xml:space="preserve"> efekty uczenia się w zakresie:</w:t>
      </w:r>
    </w:p>
    <w:p w14:paraId="6C4C97F4" w14:textId="77777777" w:rsidR="003C6162" w:rsidRPr="003C6162" w:rsidRDefault="003C6162" w:rsidP="00F415F6">
      <w:pPr>
        <w:numPr>
          <w:ilvl w:val="0"/>
          <w:numId w:val="4"/>
        </w:numPr>
        <w:spacing w:line="360" w:lineRule="auto"/>
        <w:jc w:val="both"/>
        <w:rPr>
          <w:rFonts w:ascii="Times New Roman" w:hAnsi="Times New Roman" w:cs="Times New Roman"/>
          <w:sz w:val="24"/>
          <w:szCs w:val="24"/>
        </w:rPr>
      </w:pPr>
      <w:r w:rsidRPr="003C6162">
        <w:rPr>
          <w:rFonts w:ascii="Times New Roman" w:hAnsi="Times New Roman" w:cs="Times New Roman"/>
          <w:sz w:val="24"/>
          <w:szCs w:val="24"/>
        </w:rPr>
        <w:t>orientacji w dziedzinie, której dotyczy praca;</w:t>
      </w:r>
    </w:p>
    <w:p w14:paraId="516E4B40" w14:textId="77777777" w:rsidR="003C6162" w:rsidRPr="003C6162" w:rsidRDefault="003C6162" w:rsidP="00F415F6">
      <w:pPr>
        <w:numPr>
          <w:ilvl w:val="0"/>
          <w:numId w:val="4"/>
        </w:numPr>
        <w:spacing w:line="360" w:lineRule="auto"/>
        <w:jc w:val="both"/>
        <w:rPr>
          <w:rFonts w:ascii="Times New Roman" w:hAnsi="Times New Roman" w:cs="Times New Roman"/>
          <w:sz w:val="24"/>
          <w:szCs w:val="24"/>
        </w:rPr>
      </w:pPr>
      <w:r w:rsidRPr="003C6162">
        <w:rPr>
          <w:rFonts w:ascii="Times New Roman" w:hAnsi="Times New Roman" w:cs="Times New Roman"/>
          <w:sz w:val="24"/>
          <w:szCs w:val="24"/>
        </w:rPr>
        <w:t>poprawnego posługiwania się terminologią właściwą dla wybranego obszaru badań;</w:t>
      </w:r>
    </w:p>
    <w:p w14:paraId="0F49A767" w14:textId="77777777" w:rsidR="003C6162" w:rsidRPr="003C6162" w:rsidRDefault="003C6162" w:rsidP="00F415F6">
      <w:pPr>
        <w:numPr>
          <w:ilvl w:val="0"/>
          <w:numId w:val="4"/>
        </w:numPr>
        <w:spacing w:line="360" w:lineRule="auto"/>
        <w:jc w:val="both"/>
        <w:rPr>
          <w:rFonts w:ascii="Times New Roman" w:hAnsi="Times New Roman" w:cs="Times New Roman"/>
          <w:sz w:val="24"/>
          <w:szCs w:val="24"/>
        </w:rPr>
      </w:pPr>
      <w:r w:rsidRPr="003C6162">
        <w:rPr>
          <w:rFonts w:ascii="Times New Roman" w:hAnsi="Times New Roman" w:cs="Times New Roman"/>
          <w:sz w:val="24"/>
          <w:szCs w:val="24"/>
        </w:rPr>
        <w:t>formułowania rozwiniętej, spójnej, logicznej, poprawnej językowo wypowiedzi pisemnej;</w:t>
      </w:r>
    </w:p>
    <w:p w14:paraId="17A7C308" w14:textId="77777777" w:rsidR="003C6162" w:rsidRPr="003C6162" w:rsidRDefault="003C6162" w:rsidP="00F415F6">
      <w:pPr>
        <w:numPr>
          <w:ilvl w:val="0"/>
          <w:numId w:val="4"/>
        </w:numPr>
        <w:spacing w:line="360" w:lineRule="auto"/>
        <w:jc w:val="both"/>
        <w:rPr>
          <w:rFonts w:ascii="Times New Roman" w:hAnsi="Times New Roman" w:cs="Times New Roman"/>
          <w:sz w:val="24"/>
          <w:szCs w:val="24"/>
        </w:rPr>
      </w:pPr>
      <w:r w:rsidRPr="003C6162">
        <w:rPr>
          <w:rFonts w:ascii="Times New Roman" w:hAnsi="Times New Roman" w:cs="Times New Roman"/>
          <w:sz w:val="24"/>
          <w:szCs w:val="24"/>
        </w:rPr>
        <w:t>zbierania materiałów badawczych potrzebnych do pracy, rozpoznawania stanu badań nad podjętym zagadnieniem;</w:t>
      </w:r>
    </w:p>
    <w:p w14:paraId="19F1CE9E" w14:textId="77777777" w:rsidR="003C6162" w:rsidRPr="003C6162" w:rsidRDefault="003C6162" w:rsidP="00F415F6">
      <w:pPr>
        <w:numPr>
          <w:ilvl w:val="0"/>
          <w:numId w:val="4"/>
        </w:numPr>
        <w:spacing w:line="360" w:lineRule="auto"/>
        <w:jc w:val="both"/>
        <w:rPr>
          <w:rFonts w:ascii="Times New Roman" w:hAnsi="Times New Roman" w:cs="Times New Roman"/>
          <w:sz w:val="24"/>
          <w:szCs w:val="24"/>
        </w:rPr>
      </w:pPr>
      <w:r w:rsidRPr="003C6162">
        <w:rPr>
          <w:rFonts w:ascii="Times New Roman" w:hAnsi="Times New Roman" w:cs="Times New Roman"/>
          <w:sz w:val="24"/>
          <w:szCs w:val="24"/>
        </w:rPr>
        <w:t>samodzielnego selekcjonowania i analizowania zebranego materiału;</w:t>
      </w:r>
    </w:p>
    <w:p w14:paraId="6C904C87" w14:textId="77777777" w:rsidR="003C6162" w:rsidRDefault="003C6162" w:rsidP="00F415F6">
      <w:pPr>
        <w:numPr>
          <w:ilvl w:val="0"/>
          <w:numId w:val="4"/>
        </w:numPr>
        <w:spacing w:line="360" w:lineRule="auto"/>
        <w:jc w:val="both"/>
        <w:rPr>
          <w:rFonts w:ascii="Times New Roman" w:hAnsi="Times New Roman" w:cs="Times New Roman"/>
          <w:sz w:val="24"/>
          <w:szCs w:val="24"/>
        </w:rPr>
      </w:pPr>
      <w:r w:rsidRPr="003C6162">
        <w:rPr>
          <w:rFonts w:ascii="Times New Roman" w:hAnsi="Times New Roman" w:cs="Times New Roman"/>
          <w:sz w:val="24"/>
          <w:szCs w:val="24"/>
        </w:rPr>
        <w:t>sporządzania przypisów i bibliografii.</w:t>
      </w:r>
    </w:p>
    <w:p w14:paraId="76D4BBAB" w14:textId="77777777" w:rsidR="006E59EA" w:rsidRPr="003C6162" w:rsidRDefault="006E59EA" w:rsidP="00C26894">
      <w:pPr>
        <w:spacing w:line="360" w:lineRule="auto"/>
        <w:ind w:left="360"/>
        <w:jc w:val="both"/>
        <w:rPr>
          <w:rFonts w:ascii="Times New Roman" w:hAnsi="Times New Roman" w:cs="Times New Roman"/>
          <w:sz w:val="24"/>
          <w:szCs w:val="24"/>
        </w:rPr>
      </w:pPr>
      <w:bookmarkStart w:id="9" w:name="_Hlk37073138"/>
      <w:bookmarkEnd w:id="7"/>
      <w:bookmarkEnd w:id="8"/>
      <w:r w:rsidRPr="00C26894">
        <w:rPr>
          <w:rFonts w:ascii="Times New Roman" w:hAnsi="Times New Roman" w:cs="Times New Roman"/>
          <w:sz w:val="24"/>
          <w:szCs w:val="24"/>
        </w:rPr>
        <w:t xml:space="preserve">Promotorzy i recenzenci </w:t>
      </w:r>
      <w:r w:rsidR="00E825DD" w:rsidRPr="00C26894">
        <w:rPr>
          <w:rFonts w:ascii="Times New Roman" w:hAnsi="Times New Roman" w:cs="Times New Roman"/>
          <w:sz w:val="24"/>
          <w:szCs w:val="24"/>
        </w:rPr>
        <w:t xml:space="preserve">zobowiązani są do uwzględnienia powyższych kryteriów przy ocenie pracy licencjackiej.  </w:t>
      </w:r>
      <w:r w:rsidR="009A07CF" w:rsidRPr="00C26894">
        <w:rPr>
          <w:rFonts w:ascii="Times New Roman" w:hAnsi="Times New Roman" w:cs="Times New Roman"/>
          <w:sz w:val="24"/>
          <w:szCs w:val="24"/>
        </w:rPr>
        <w:t>Recenzja pracy musi zostać napisana w</w:t>
      </w:r>
      <w:r w:rsidR="00E825DD" w:rsidRPr="00C26894">
        <w:rPr>
          <w:rFonts w:ascii="Times New Roman" w:hAnsi="Times New Roman" w:cs="Times New Roman"/>
          <w:sz w:val="24"/>
          <w:szCs w:val="24"/>
        </w:rPr>
        <w:t xml:space="preserve"> ogólnouniwersyteckim formularzu recenzji dostępnym w Archiwum Prac Dyplomowych. </w:t>
      </w:r>
      <w:r w:rsidR="00C26894" w:rsidRPr="00C26894">
        <w:rPr>
          <w:rFonts w:ascii="Times New Roman" w:hAnsi="Times New Roman" w:cs="Times New Roman"/>
          <w:sz w:val="24"/>
          <w:szCs w:val="24"/>
        </w:rPr>
        <w:t>Recenzenci i promotorzy zobowiązani są umieścić recenzje pracy licencjackiej w Archiwum Prac Dyplomowych najpóźniej na 3 dni przed egzaminem dyplomowym.</w:t>
      </w:r>
      <w:bookmarkEnd w:id="9"/>
    </w:p>
    <w:p w14:paraId="5A308D39" w14:textId="77777777" w:rsidR="00F415F6" w:rsidRPr="006E59EA" w:rsidRDefault="00110F14" w:rsidP="00F415F6">
      <w:pPr>
        <w:pStyle w:val="ListParagraph"/>
        <w:numPr>
          <w:ilvl w:val="0"/>
          <w:numId w:val="2"/>
        </w:numPr>
        <w:spacing w:line="360" w:lineRule="auto"/>
        <w:jc w:val="both"/>
        <w:rPr>
          <w:rFonts w:ascii="Times New Roman" w:hAnsi="Times New Roman" w:cs="Times New Roman"/>
          <w:b/>
          <w:bCs/>
          <w:sz w:val="24"/>
          <w:szCs w:val="24"/>
        </w:rPr>
      </w:pPr>
      <w:r w:rsidRPr="00F415F6">
        <w:rPr>
          <w:rFonts w:ascii="Times New Roman" w:hAnsi="Times New Roman" w:cs="Times New Roman"/>
          <w:sz w:val="24"/>
          <w:szCs w:val="24"/>
        </w:rPr>
        <w:t xml:space="preserve">  </w:t>
      </w:r>
      <w:r w:rsidR="000A44A8" w:rsidRPr="00F415F6">
        <w:rPr>
          <w:rFonts w:ascii="Times New Roman" w:hAnsi="Times New Roman" w:cs="Times New Roman"/>
          <w:sz w:val="24"/>
          <w:szCs w:val="24"/>
        </w:rPr>
        <w:t xml:space="preserve">  </w:t>
      </w:r>
      <w:r w:rsidR="006E59EA" w:rsidRPr="006E59EA">
        <w:rPr>
          <w:rFonts w:ascii="Times New Roman" w:hAnsi="Times New Roman" w:cs="Times New Roman"/>
          <w:b/>
          <w:bCs/>
          <w:sz w:val="24"/>
          <w:szCs w:val="24"/>
        </w:rPr>
        <w:t>P</w:t>
      </w:r>
      <w:r w:rsidR="00F415F6" w:rsidRPr="006E59EA">
        <w:rPr>
          <w:rFonts w:ascii="Times New Roman" w:hAnsi="Times New Roman" w:cs="Times New Roman"/>
          <w:b/>
          <w:bCs/>
          <w:sz w:val="24"/>
          <w:szCs w:val="24"/>
        </w:rPr>
        <w:t>raca magisterska</w:t>
      </w:r>
    </w:p>
    <w:p w14:paraId="7B40DC7D" w14:textId="5D8BB285" w:rsidR="009C133E" w:rsidRPr="009C133E" w:rsidRDefault="00FA3757" w:rsidP="009C133E">
      <w:pPr>
        <w:numPr>
          <w:ilvl w:val="0"/>
          <w:numId w:val="6"/>
        </w:numPr>
        <w:spacing w:line="360" w:lineRule="auto"/>
        <w:jc w:val="both"/>
        <w:rPr>
          <w:rFonts w:ascii="Times New Roman" w:hAnsi="Times New Roman" w:cs="Times New Roman"/>
          <w:sz w:val="24"/>
          <w:szCs w:val="24"/>
        </w:rPr>
      </w:pPr>
      <w:bookmarkStart w:id="10" w:name="OLE_LINK164"/>
      <w:bookmarkStart w:id="11" w:name="OLE_LINK165"/>
      <w:r>
        <w:rPr>
          <w:rFonts w:ascii="Times New Roman" w:hAnsi="Times New Roman" w:cs="Times New Roman"/>
          <w:sz w:val="24"/>
          <w:szCs w:val="24"/>
        </w:rPr>
        <w:t>O</w:t>
      </w:r>
      <w:r w:rsidR="00F415F6" w:rsidRPr="00F415F6">
        <w:rPr>
          <w:rFonts w:ascii="Times New Roman" w:hAnsi="Times New Roman" w:cs="Times New Roman"/>
          <w:sz w:val="24"/>
          <w:szCs w:val="24"/>
        </w:rPr>
        <w:t>bjętość – od 3 do 5 arkuszy wydawniczych (120–200 tys. znaków)</w:t>
      </w:r>
      <w:r w:rsidR="00C26894">
        <w:rPr>
          <w:rFonts w:ascii="Times New Roman" w:hAnsi="Times New Roman" w:cs="Times New Roman"/>
          <w:sz w:val="24"/>
          <w:szCs w:val="24"/>
        </w:rPr>
        <w:t>.</w:t>
      </w:r>
      <w:r w:rsidR="009C133E">
        <w:rPr>
          <w:rFonts w:ascii="Times New Roman" w:hAnsi="Times New Roman" w:cs="Times New Roman"/>
          <w:sz w:val="24"/>
          <w:szCs w:val="24"/>
        </w:rPr>
        <w:t xml:space="preserve"> </w:t>
      </w:r>
      <w:r w:rsidR="009C133E" w:rsidRPr="009C133E">
        <w:rPr>
          <w:rFonts w:ascii="Times New Roman" w:hAnsi="Times New Roman" w:cs="Times New Roman"/>
          <w:sz w:val="24"/>
          <w:szCs w:val="24"/>
        </w:rPr>
        <w:t>W sytuacji szczególnie uzasadnionej specyfiką badań kierownik jednostki dydaktycznej na wniosek promotora może zezwolić na mniejszy lub większy rozmiar pracy.</w:t>
      </w:r>
    </w:p>
    <w:p w14:paraId="13A6B886" w14:textId="025791E3" w:rsidR="00F415F6" w:rsidRDefault="00F415F6" w:rsidP="009C133E">
      <w:pPr>
        <w:spacing w:line="360" w:lineRule="auto"/>
        <w:ind w:left="360"/>
        <w:jc w:val="both"/>
        <w:rPr>
          <w:rFonts w:ascii="Times New Roman" w:hAnsi="Times New Roman" w:cs="Times New Roman"/>
          <w:sz w:val="24"/>
          <w:szCs w:val="24"/>
        </w:rPr>
      </w:pPr>
    </w:p>
    <w:p w14:paraId="7E01A6F8" w14:textId="77777777" w:rsidR="00F415F6" w:rsidRDefault="00FA3757" w:rsidP="00F415F6">
      <w:pPr>
        <w:numPr>
          <w:ilvl w:val="0"/>
          <w:numId w:val="6"/>
        </w:numPr>
        <w:spacing w:line="360" w:lineRule="auto"/>
        <w:jc w:val="both"/>
        <w:rPr>
          <w:rFonts w:ascii="Times New Roman" w:hAnsi="Times New Roman" w:cs="Times New Roman"/>
          <w:sz w:val="24"/>
          <w:szCs w:val="24"/>
        </w:rPr>
      </w:pPr>
      <w:r>
        <w:rPr>
          <w:rFonts w:ascii="Times New Roman" w:hAnsi="Times New Roman" w:cs="Times New Roman"/>
          <w:sz w:val="24"/>
          <w:szCs w:val="24"/>
        </w:rPr>
        <w:t>P</w:t>
      </w:r>
      <w:r w:rsidR="00F415F6" w:rsidRPr="00F415F6">
        <w:rPr>
          <w:rFonts w:ascii="Times New Roman" w:hAnsi="Times New Roman" w:cs="Times New Roman"/>
          <w:sz w:val="24"/>
          <w:szCs w:val="24"/>
        </w:rPr>
        <w:t>raca magisterska</w:t>
      </w:r>
      <w:r w:rsidR="00C26894">
        <w:rPr>
          <w:rFonts w:ascii="Times New Roman" w:hAnsi="Times New Roman" w:cs="Times New Roman"/>
          <w:sz w:val="24"/>
          <w:szCs w:val="24"/>
        </w:rPr>
        <w:t xml:space="preserve"> musi</w:t>
      </w:r>
      <w:r w:rsidR="0017551E" w:rsidRPr="0017551E">
        <w:rPr>
          <w:rFonts w:ascii="Times New Roman" w:hAnsi="Times New Roman" w:cs="Times New Roman"/>
          <w:sz w:val="24"/>
          <w:szCs w:val="24"/>
        </w:rPr>
        <w:t xml:space="preserve"> dowodzi</w:t>
      </w:r>
      <w:r w:rsidR="00C26894">
        <w:rPr>
          <w:rFonts w:ascii="Times New Roman" w:hAnsi="Times New Roman" w:cs="Times New Roman"/>
          <w:sz w:val="24"/>
          <w:szCs w:val="24"/>
        </w:rPr>
        <w:t>ć</w:t>
      </w:r>
      <w:r w:rsidR="0017551E" w:rsidRPr="0017551E">
        <w:rPr>
          <w:rFonts w:ascii="Times New Roman" w:hAnsi="Times New Roman" w:cs="Times New Roman"/>
          <w:sz w:val="24"/>
          <w:szCs w:val="24"/>
        </w:rPr>
        <w:t xml:space="preserve"> umiejętności prowadzenia badań naukowych</w:t>
      </w:r>
      <w:r w:rsidR="0017551E">
        <w:rPr>
          <w:rFonts w:ascii="Times New Roman" w:hAnsi="Times New Roman" w:cs="Times New Roman"/>
          <w:sz w:val="24"/>
          <w:szCs w:val="24"/>
        </w:rPr>
        <w:t xml:space="preserve"> przez studenta i</w:t>
      </w:r>
      <w:r w:rsidR="00F415F6" w:rsidRPr="00F415F6">
        <w:rPr>
          <w:rFonts w:ascii="Times New Roman" w:hAnsi="Times New Roman" w:cs="Times New Roman"/>
          <w:sz w:val="24"/>
          <w:szCs w:val="24"/>
        </w:rPr>
        <w:t xml:space="preserve"> sprawdza</w:t>
      </w:r>
      <w:r w:rsidR="00C26894">
        <w:rPr>
          <w:rFonts w:ascii="Times New Roman" w:hAnsi="Times New Roman" w:cs="Times New Roman"/>
          <w:sz w:val="24"/>
          <w:szCs w:val="24"/>
        </w:rPr>
        <w:t>ć</w:t>
      </w:r>
      <w:r w:rsidR="00F415F6" w:rsidRPr="00F415F6">
        <w:rPr>
          <w:rFonts w:ascii="Times New Roman" w:hAnsi="Times New Roman" w:cs="Times New Roman"/>
          <w:sz w:val="24"/>
          <w:szCs w:val="24"/>
        </w:rPr>
        <w:t xml:space="preserve"> efekty</w:t>
      </w:r>
      <w:r w:rsidR="0017551E">
        <w:rPr>
          <w:rFonts w:ascii="Times New Roman" w:hAnsi="Times New Roman" w:cs="Times New Roman"/>
          <w:sz w:val="24"/>
          <w:szCs w:val="24"/>
        </w:rPr>
        <w:t xml:space="preserve"> uczenia się</w:t>
      </w:r>
      <w:r w:rsidR="00F415F6" w:rsidRPr="00F415F6">
        <w:rPr>
          <w:rFonts w:ascii="Times New Roman" w:hAnsi="Times New Roman" w:cs="Times New Roman"/>
          <w:sz w:val="24"/>
          <w:szCs w:val="24"/>
        </w:rPr>
        <w:t xml:space="preserve"> w zakresie:</w:t>
      </w:r>
    </w:p>
    <w:p w14:paraId="206F8470" w14:textId="77777777" w:rsidR="00F415F6" w:rsidRPr="00F415F6" w:rsidRDefault="00F415F6" w:rsidP="00F415F6">
      <w:pPr>
        <w:numPr>
          <w:ilvl w:val="0"/>
          <w:numId w:val="7"/>
        </w:numPr>
        <w:spacing w:line="360" w:lineRule="auto"/>
        <w:jc w:val="both"/>
        <w:rPr>
          <w:rFonts w:ascii="Times New Roman" w:hAnsi="Times New Roman" w:cs="Times New Roman"/>
          <w:sz w:val="24"/>
          <w:szCs w:val="24"/>
        </w:rPr>
      </w:pPr>
      <w:r w:rsidRPr="00F415F6">
        <w:rPr>
          <w:rFonts w:ascii="Times New Roman" w:hAnsi="Times New Roman" w:cs="Times New Roman"/>
          <w:sz w:val="24"/>
          <w:szCs w:val="24"/>
        </w:rPr>
        <w:t>pogłębionej i uszczegółowionej znajomości dziedziny, której dotyczy praca;</w:t>
      </w:r>
    </w:p>
    <w:p w14:paraId="71387867" w14:textId="77777777" w:rsidR="00F415F6" w:rsidRPr="00F415F6" w:rsidRDefault="00F415F6" w:rsidP="00F415F6">
      <w:pPr>
        <w:numPr>
          <w:ilvl w:val="0"/>
          <w:numId w:val="7"/>
        </w:numPr>
        <w:spacing w:line="360" w:lineRule="auto"/>
        <w:jc w:val="both"/>
        <w:rPr>
          <w:rFonts w:ascii="Times New Roman" w:hAnsi="Times New Roman" w:cs="Times New Roman"/>
          <w:sz w:val="24"/>
          <w:szCs w:val="24"/>
        </w:rPr>
      </w:pPr>
      <w:r w:rsidRPr="00F415F6">
        <w:rPr>
          <w:rFonts w:ascii="Times New Roman" w:hAnsi="Times New Roman" w:cs="Times New Roman"/>
          <w:sz w:val="24"/>
          <w:szCs w:val="24"/>
        </w:rPr>
        <w:t>poprawnego posługiwania się specjalistycznym językiem i terminologią właściwymi dla wybranego obszaru badań;</w:t>
      </w:r>
    </w:p>
    <w:p w14:paraId="1E6FFEB5" w14:textId="77777777" w:rsidR="00F415F6" w:rsidRPr="00F415F6" w:rsidRDefault="00F415F6" w:rsidP="00F415F6">
      <w:pPr>
        <w:numPr>
          <w:ilvl w:val="0"/>
          <w:numId w:val="7"/>
        </w:numPr>
        <w:spacing w:line="360" w:lineRule="auto"/>
        <w:jc w:val="both"/>
        <w:rPr>
          <w:rFonts w:ascii="Times New Roman" w:hAnsi="Times New Roman" w:cs="Times New Roman"/>
          <w:sz w:val="24"/>
          <w:szCs w:val="24"/>
        </w:rPr>
      </w:pPr>
      <w:r w:rsidRPr="00F415F6">
        <w:rPr>
          <w:rFonts w:ascii="Times New Roman" w:hAnsi="Times New Roman" w:cs="Times New Roman"/>
          <w:sz w:val="24"/>
          <w:szCs w:val="24"/>
        </w:rPr>
        <w:t>świadomego posługiwania się uzasadnioną metodologią badawczą;</w:t>
      </w:r>
    </w:p>
    <w:p w14:paraId="498B1FD3" w14:textId="77777777" w:rsidR="00F415F6" w:rsidRPr="00F415F6" w:rsidRDefault="00F415F6" w:rsidP="00F415F6">
      <w:pPr>
        <w:numPr>
          <w:ilvl w:val="0"/>
          <w:numId w:val="7"/>
        </w:numPr>
        <w:spacing w:line="360" w:lineRule="auto"/>
        <w:jc w:val="both"/>
        <w:rPr>
          <w:rFonts w:ascii="Times New Roman" w:hAnsi="Times New Roman" w:cs="Times New Roman"/>
          <w:sz w:val="24"/>
          <w:szCs w:val="24"/>
        </w:rPr>
      </w:pPr>
      <w:r w:rsidRPr="00F415F6">
        <w:rPr>
          <w:rFonts w:ascii="Times New Roman" w:hAnsi="Times New Roman" w:cs="Times New Roman"/>
          <w:sz w:val="24"/>
          <w:szCs w:val="24"/>
        </w:rPr>
        <w:t>samodzielnego zbierania materiałów badawczych potrzebnych do pracy, rozpoznawania stanu badań nad podjętym zagadnieniem, hierarchizowania uzyskanej wiedzy;</w:t>
      </w:r>
    </w:p>
    <w:p w14:paraId="7950B2B9" w14:textId="77777777" w:rsidR="00F415F6" w:rsidRPr="00F415F6" w:rsidRDefault="00F415F6" w:rsidP="00F415F6">
      <w:pPr>
        <w:numPr>
          <w:ilvl w:val="0"/>
          <w:numId w:val="7"/>
        </w:numPr>
        <w:spacing w:line="360" w:lineRule="auto"/>
        <w:jc w:val="both"/>
        <w:rPr>
          <w:rFonts w:ascii="Times New Roman" w:hAnsi="Times New Roman" w:cs="Times New Roman"/>
          <w:sz w:val="24"/>
          <w:szCs w:val="24"/>
        </w:rPr>
      </w:pPr>
      <w:r w:rsidRPr="00F415F6">
        <w:rPr>
          <w:rFonts w:ascii="Times New Roman" w:hAnsi="Times New Roman" w:cs="Times New Roman"/>
          <w:sz w:val="24"/>
          <w:szCs w:val="24"/>
        </w:rPr>
        <w:t>samodzielnego formułowania hipotez i sądów badawczych, polemiki z innymi stanowiskami;</w:t>
      </w:r>
    </w:p>
    <w:p w14:paraId="27E55194" w14:textId="77777777" w:rsidR="00F415F6" w:rsidRPr="00F415F6" w:rsidRDefault="00F415F6" w:rsidP="00F415F6">
      <w:pPr>
        <w:numPr>
          <w:ilvl w:val="0"/>
          <w:numId w:val="7"/>
        </w:numPr>
        <w:spacing w:line="360" w:lineRule="auto"/>
        <w:jc w:val="both"/>
        <w:rPr>
          <w:rFonts w:ascii="Times New Roman" w:hAnsi="Times New Roman" w:cs="Times New Roman"/>
          <w:sz w:val="24"/>
          <w:szCs w:val="24"/>
        </w:rPr>
      </w:pPr>
      <w:r w:rsidRPr="00F415F6">
        <w:rPr>
          <w:rFonts w:ascii="Times New Roman" w:hAnsi="Times New Roman" w:cs="Times New Roman"/>
          <w:sz w:val="24"/>
          <w:szCs w:val="24"/>
        </w:rPr>
        <w:t>samodzielnego formułowania uzasadnionych wniosków badawczych;</w:t>
      </w:r>
    </w:p>
    <w:p w14:paraId="237763AC" w14:textId="77777777" w:rsidR="00F415F6" w:rsidRDefault="00F415F6" w:rsidP="00F415F6">
      <w:pPr>
        <w:numPr>
          <w:ilvl w:val="0"/>
          <w:numId w:val="7"/>
        </w:numPr>
        <w:spacing w:line="360" w:lineRule="auto"/>
        <w:jc w:val="both"/>
        <w:rPr>
          <w:rFonts w:ascii="Times New Roman" w:hAnsi="Times New Roman" w:cs="Times New Roman"/>
          <w:sz w:val="24"/>
          <w:szCs w:val="24"/>
        </w:rPr>
      </w:pPr>
      <w:r w:rsidRPr="00F415F6">
        <w:rPr>
          <w:rFonts w:ascii="Times New Roman" w:hAnsi="Times New Roman" w:cs="Times New Roman"/>
          <w:sz w:val="24"/>
          <w:szCs w:val="24"/>
        </w:rPr>
        <w:t>sporządzania przypisów i bibliografii.</w:t>
      </w:r>
    </w:p>
    <w:bookmarkEnd w:id="10"/>
    <w:bookmarkEnd w:id="11"/>
    <w:p w14:paraId="36378D36" w14:textId="01546213" w:rsidR="00C26894" w:rsidRDefault="00C26894" w:rsidP="00C26894">
      <w:pPr>
        <w:spacing w:line="360" w:lineRule="auto"/>
        <w:ind w:left="360"/>
        <w:jc w:val="both"/>
        <w:rPr>
          <w:rFonts w:ascii="Times New Roman" w:hAnsi="Times New Roman" w:cs="Times New Roman"/>
          <w:sz w:val="24"/>
          <w:szCs w:val="24"/>
        </w:rPr>
      </w:pPr>
      <w:r w:rsidRPr="00C26894">
        <w:rPr>
          <w:rFonts w:ascii="Times New Roman" w:hAnsi="Times New Roman" w:cs="Times New Roman"/>
          <w:sz w:val="24"/>
          <w:szCs w:val="24"/>
        </w:rPr>
        <w:t xml:space="preserve">Promotorzy i recenzenci zobowiązani są do uwzględnienia powyższych kryteriów przy ocenie pracy </w:t>
      </w:r>
      <w:r>
        <w:rPr>
          <w:rFonts w:ascii="Times New Roman" w:hAnsi="Times New Roman" w:cs="Times New Roman"/>
          <w:sz w:val="24"/>
          <w:szCs w:val="24"/>
        </w:rPr>
        <w:t>magisterskiej</w:t>
      </w:r>
      <w:r w:rsidRPr="00C26894">
        <w:rPr>
          <w:rFonts w:ascii="Times New Roman" w:hAnsi="Times New Roman" w:cs="Times New Roman"/>
          <w:sz w:val="24"/>
          <w:szCs w:val="24"/>
        </w:rPr>
        <w:t xml:space="preserve">.  Recenzja pracy musi zostać napisana w ogólnouniwersyteckim formularzu recenzji dostępnym w Archiwum Prac Dyplomowych. Recenzenci i promotorzy zobowiązani są umieścić recenzje pracy </w:t>
      </w:r>
      <w:r>
        <w:rPr>
          <w:rFonts w:ascii="Times New Roman" w:hAnsi="Times New Roman" w:cs="Times New Roman"/>
          <w:sz w:val="24"/>
          <w:szCs w:val="24"/>
        </w:rPr>
        <w:t>magisterskiej</w:t>
      </w:r>
      <w:r w:rsidRPr="00C26894">
        <w:rPr>
          <w:rFonts w:ascii="Times New Roman" w:hAnsi="Times New Roman" w:cs="Times New Roman"/>
          <w:sz w:val="24"/>
          <w:szCs w:val="24"/>
        </w:rPr>
        <w:t xml:space="preserve"> w Archiwum Prac Dyplomowych najpóźniej na 3 dni przed egzaminem dyplomowym.</w:t>
      </w:r>
    </w:p>
    <w:p w14:paraId="1D431213" w14:textId="1306456E" w:rsidR="009C133E" w:rsidRPr="009C133E" w:rsidRDefault="009C133E" w:rsidP="009C133E">
      <w:pPr>
        <w:pStyle w:val="ListParagraph"/>
        <w:numPr>
          <w:ilvl w:val="0"/>
          <w:numId w:val="6"/>
        </w:numPr>
        <w:spacing w:line="360" w:lineRule="auto"/>
        <w:jc w:val="both"/>
        <w:rPr>
          <w:rFonts w:ascii="Times New Roman" w:hAnsi="Times New Roman" w:cs="Times New Roman"/>
          <w:sz w:val="24"/>
          <w:szCs w:val="24"/>
        </w:rPr>
      </w:pPr>
      <w:r>
        <w:rPr>
          <w:rFonts w:ascii="Times New Roman" w:hAnsi="Times New Roman" w:cs="Times New Roman"/>
          <w:sz w:val="24"/>
          <w:szCs w:val="24"/>
        </w:rPr>
        <w:t>Praca magisterska musi zawierać streszczenie łacińskie</w:t>
      </w:r>
    </w:p>
    <w:p w14:paraId="50FDCCCD" w14:textId="77777777" w:rsidR="0017551E" w:rsidRDefault="00F415F6" w:rsidP="00FD1D8A">
      <w:pPr>
        <w:spacing w:line="360" w:lineRule="auto"/>
        <w:jc w:val="both"/>
        <w:rPr>
          <w:rFonts w:ascii="Times New Roman" w:hAnsi="Times New Roman" w:cs="Times New Roman"/>
          <w:b/>
          <w:bCs/>
          <w:sz w:val="24"/>
          <w:szCs w:val="24"/>
        </w:rPr>
      </w:pPr>
      <w:bookmarkStart w:id="12" w:name="OLE_LINK146"/>
      <w:bookmarkStart w:id="13" w:name="OLE_LINK147"/>
      <w:r w:rsidRPr="00F415F6">
        <w:rPr>
          <w:rFonts w:ascii="Times New Roman" w:hAnsi="Times New Roman" w:cs="Times New Roman"/>
          <w:i/>
          <w:iCs/>
          <w:sz w:val="24"/>
          <w:szCs w:val="24"/>
        </w:rPr>
        <w:t> </w:t>
      </w:r>
      <w:r w:rsidR="0017551E">
        <w:rPr>
          <w:rFonts w:ascii="Times New Roman" w:hAnsi="Times New Roman" w:cs="Times New Roman"/>
          <w:b/>
          <w:bCs/>
          <w:sz w:val="24"/>
          <w:szCs w:val="24"/>
        </w:rPr>
        <w:t>Zasady oceny pracy dyplomowej przygotowanej przez więcej niż jednego studenta</w:t>
      </w:r>
    </w:p>
    <w:p w14:paraId="33A6BCD9" w14:textId="77777777" w:rsidR="0017551E" w:rsidRPr="0017551E" w:rsidRDefault="0017551E" w:rsidP="0017551E">
      <w:pPr>
        <w:numPr>
          <w:ilvl w:val="0"/>
          <w:numId w:val="8"/>
        </w:numPr>
        <w:spacing w:line="360" w:lineRule="auto"/>
        <w:jc w:val="both"/>
        <w:rPr>
          <w:rFonts w:ascii="Times New Roman" w:hAnsi="Times New Roman" w:cs="Times New Roman"/>
          <w:sz w:val="24"/>
          <w:szCs w:val="24"/>
        </w:rPr>
      </w:pPr>
      <w:r w:rsidRPr="0017551E">
        <w:rPr>
          <w:rFonts w:ascii="Times New Roman" w:hAnsi="Times New Roman" w:cs="Times New Roman"/>
          <w:sz w:val="24"/>
          <w:szCs w:val="24"/>
        </w:rPr>
        <w:t>Autorami jednej pracy dyplomowej może być maksymalnie dwóch studentów.</w:t>
      </w:r>
    </w:p>
    <w:p w14:paraId="1EA7ABA6" w14:textId="77777777" w:rsidR="0017551E" w:rsidRPr="0017551E" w:rsidRDefault="0017551E" w:rsidP="0017551E">
      <w:pPr>
        <w:numPr>
          <w:ilvl w:val="0"/>
          <w:numId w:val="8"/>
        </w:numPr>
        <w:spacing w:line="360" w:lineRule="auto"/>
        <w:jc w:val="both"/>
        <w:rPr>
          <w:rFonts w:ascii="Times New Roman" w:hAnsi="Times New Roman" w:cs="Times New Roman"/>
          <w:sz w:val="24"/>
          <w:szCs w:val="24"/>
        </w:rPr>
      </w:pPr>
      <w:r w:rsidRPr="0017551E">
        <w:rPr>
          <w:rFonts w:ascii="Times New Roman" w:hAnsi="Times New Roman" w:cs="Times New Roman"/>
          <w:sz w:val="24"/>
          <w:szCs w:val="24"/>
        </w:rPr>
        <w:t xml:space="preserve">Wkład każdego ze studentów piszących pracę dyplomową </w:t>
      </w:r>
      <w:r w:rsidR="009115BB">
        <w:rPr>
          <w:rFonts w:ascii="Times New Roman" w:hAnsi="Times New Roman" w:cs="Times New Roman"/>
          <w:sz w:val="24"/>
          <w:szCs w:val="24"/>
        </w:rPr>
        <w:t>musi</w:t>
      </w:r>
      <w:r w:rsidRPr="0017551E">
        <w:rPr>
          <w:rFonts w:ascii="Times New Roman" w:hAnsi="Times New Roman" w:cs="Times New Roman"/>
          <w:sz w:val="24"/>
          <w:szCs w:val="24"/>
        </w:rPr>
        <w:t xml:space="preserve"> być równy.</w:t>
      </w:r>
    </w:p>
    <w:p w14:paraId="2170B87A" w14:textId="77777777" w:rsidR="0017551E" w:rsidRDefault="00CF20F4" w:rsidP="0017551E">
      <w:pPr>
        <w:numPr>
          <w:ilvl w:val="0"/>
          <w:numId w:val="8"/>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17551E" w:rsidRPr="0017551E">
        <w:rPr>
          <w:rFonts w:ascii="Times New Roman" w:hAnsi="Times New Roman" w:cs="Times New Roman"/>
          <w:sz w:val="24"/>
          <w:szCs w:val="24"/>
        </w:rPr>
        <w:t xml:space="preserve">Poszczególne autorskie części pracy dyplomowej muszą być wyraźnie wyodrębnione </w:t>
      </w:r>
      <w:r>
        <w:rPr>
          <w:rFonts w:ascii="Times New Roman" w:hAnsi="Times New Roman" w:cs="Times New Roman"/>
          <w:sz w:val="24"/>
          <w:szCs w:val="24"/>
        </w:rPr>
        <w:t>i/lub opisane we wstępie.</w:t>
      </w:r>
    </w:p>
    <w:p w14:paraId="7C61EA7F" w14:textId="77777777" w:rsidR="00CF20F4" w:rsidRPr="0017551E" w:rsidRDefault="00CF20F4" w:rsidP="0017551E">
      <w:pPr>
        <w:numPr>
          <w:ilvl w:val="0"/>
          <w:numId w:val="8"/>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Dopuszcza się zwiększenie górnego limitu objętości pracy </w:t>
      </w:r>
      <w:r w:rsidR="009115BB">
        <w:rPr>
          <w:rFonts w:ascii="Times New Roman" w:hAnsi="Times New Roman" w:cs="Times New Roman"/>
          <w:sz w:val="24"/>
          <w:szCs w:val="24"/>
        </w:rPr>
        <w:t>przygotowanej przez dwóch studentów o 50% bez konieczności uzyskiwania dodatkowych zgód.</w:t>
      </w:r>
    </w:p>
    <w:p w14:paraId="536E0398" w14:textId="77777777" w:rsidR="0017551E" w:rsidRPr="0017551E" w:rsidRDefault="0017551E" w:rsidP="0017551E">
      <w:pPr>
        <w:numPr>
          <w:ilvl w:val="0"/>
          <w:numId w:val="8"/>
        </w:numPr>
        <w:spacing w:line="360" w:lineRule="auto"/>
        <w:jc w:val="both"/>
        <w:rPr>
          <w:rFonts w:ascii="Times New Roman" w:hAnsi="Times New Roman" w:cs="Times New Roman"/>
          <w:sz w:val="24"/>
          <w:szCs w:val="24"/>
        </w:rPr>
      </w:pPr>
      <w:r w:rsidRPr="0017551E">
        <w:rPr>
          <w:rFonts w:ascii="Times New Roman" w:hAnsi="Times New Roman" w:cs="Times New Roman"/>
          <w:sz w:val="24"/>
          <w:szCs w:val="24"/>
        </w:rPr>
        <w:lastRenderedPageBreak/>
        <w:t>Każdy z autorów pracy dyplomowej jest oddzielnie oceniany, co oznacza, że praca dyplomowa musi zostać złożona w formie drukowanej i elektronicznej przez każdego ze studentów osobno, natomiast kierujący pracą oraz recenzent zobligowani są do napisania dwóch recenzji, w których oddzielnie ocenią wkład każdego ze studentów.</w:t>
      </w:r>
    </w:p>
    <w:p w14:paraId="3E8CC8FE" w14:textId="77777777" w:rsidR="0017551E" w:rsidRPr="0017551E" w:rsidRDefault="0017551E" w:rsidP="0017551E">
      <w:pPr>
        <w:numPr>
          <w:ilvl w:val="0"/>
          <w:numId w:val="8"/>
        </w:numPr>
        <w:spacing w:line="360" w:lineRule="auto"/>
        <w:jc w:val="both"/>
        <w:rPr>
          <w:rFonts w:ascii="Times New Roman" w:hAnsi="Times New Roman" w:cs="Times New Roman"/>
          <w:sz w:val="24"/>
          <w:szCs w:val="24"/>
        </w:rPr>
      </w:pPr>
      <w:r w:rsidRPr="0017551E">
        <w:rPr>
          <w:rFonts w:ascii="Times New Roman" w:hAnsi="Times New Roman" w:cs="Times New Roman"/>
          <w:sz w:val="24"/>
          <w:szCs w:val="24"/>
        </w:rPr>
        <w:t xml:space="preserve">W uzasadnionych przypadkach </w:t>
      </w:r>
      <w:r w:rsidR="00FB16E8">
        <w:rPr>
          <w:rFonts w:ascii="Times New Roman" w:hAnsi="Times New Roman" w:cs="Times New Roman"/>
          <w:sz w:val="24"/>
          <w:szCs w:val="24"/>
        </w:rPr>
        <w:t>r</w:t>
      </w:r>
      <w:r w:rsidRPr="0017551E">
        <w:rPr>
          <w:rFonts w:ascii="Times New Roman" w:hAnsi="Times New Roman" w:cs="Times New Roman"/>
          <w:sz w:val="24"/>
          <w:szCs w:val="24"/>
        </w:rPr>
        <w:t xml:space="preserve">ada </w:t>
      </w:r>
      <w:r w:rsidR="00FB16E8">
        <w:rPr>
          <w:rFonts w:ascii="Times New Roman" w:hAnsi="Times New Roman" w:cs="Times New Roman"/>
          <w:sz w:val="24"/>
          <w:szCs w:val="24"/>
        </w:rPr>
        <w:t>d</w:t>
      </w:r>
      <w:r>
        <w:rPr>
          <w:rFonts w:ascii="Times New Roman" w:hAnsi="Times New Roman" w:cs="Times New Roman"/>
          <w:sz w:val="24"/>
          <w:szCs w:val="24"/>
        </w:rPr>
        <w:t>ydaktyczna</w:t>
      </w:r>
      <w:r w:rsidRPr="0017551E">
        <w:rPr>
          <w:rFonts w:ascii="Times New Roman" w:hAnsi="Times New Roman" w:cs="Times New Roman"/>
          <w:sz w:val="24"/>
          <w:szCs w:val="24"/>
        </w:rPr>
        <w:t xml:space="preserve"> może ustalić inne zasady wspólnego pisania prac dyplomowych.                                        </w:t>
      </w:r>
      <w:bookmarkEnd w:id="12"/>
      <w:bookmarkEnd w:id="13"/>
      <w:r w:rsidRPr="0017551E">
        <w:rPr>
          <w:rFonts w:ascii="Times New Roman" w:hAnsi="Times New Roman" w:cs="Times New Roman"/>
          <w:sz w:val="24"/>
          <w:szCs w:val="24"/>
        </w:rPr>
        <w:t xml:space="preserve">                                                      </w:t>
      </w:r>
    </w:p>
    <w:p w14:paraId="3A078BE5" w14:textId="77777777" w:rsidR="001D0588" w:rsidRDefault="001D0588" w:rsidP="00FD1D8A">
      <w:pPr>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Zasady tworzenia komisji egzaminacyjnej</w:t>
      </w:r>
    </w:p>
    <w:p w14:paraId="4E8E9EF1" w14:textId="77777777" w:rsidR="007C1E43" w:rsidRPr="007C1E43" w:rsidRDefault="007C1E43" w:rsidP="00FD1D8A">
      <w:pPr>
        <w:spacing w:line="360" w:lineRule="auto"/>
        <w:jc w:val="both"/>
        <w:rPr>
          <w:rFonts w:ascii="Times New Roman" w:hAnsi="Times New Roman" w:cs="Times New Roman"/>
          <w:sz w:val="24"/>
          <w:szCs w:val="24"/>
        </w:rPr>
      </w:pPr>
      <w:r w:rsidRPr="00B27F9A">
        <w:rPr>
          <w:rFonts w:ascii="Times New Roman" w:hAnsi="Times New Roman" w:cs="Times New Roman"/>
          <w:sz w:val="24"/>
          <w:szCs w:val="24"/>
        </w:rPr>
        <w:t xml:space="preserve">Ogólne zasady </w:t>
      </w:r>
      <w:r w:rsidR="00E941F2" w:rsidRPr="00B27F9A">
        <w:rPr>
          <w:rFonts w:ascii="Times New Roman" w:hAnsi="Times New Roman" w:cs="Times New Roman"/>
          <w:sz w:val="24"/>
          <w:szCs w:val="24"/>
        </w:rPr>
        <w:t>tworzenia</w:t>
      </w:r>
      <w:r w:rsidRPr="00B27F9A">
        <w:rPr>
          <w:rFonts w:ascii="Times New Roman" w:hAnsi="Times New Roman" w:cs="Times New Roman"/>
          <w:sz w:val="24"/>
          <w:szCs w:val="24"/>
        </w:rPr>
        <w:t xml:space="preserve"> komisji egzaminacyjnej określa w § 49 ust. 1-3 </w:t>
      </w:r>
      <w:r w:rsidRPr="00B27F9A">
        <w:rPr>
          <w:rFonts w:ascii="Times New Roman" w:hAnsi="Times New Roman" w:cs="Times New Roman"/>
          <w:i/>
          <w:iCs/>
          <w:sz w:val="24"/>
          <w:szCs w:val="24"/>
        </w:rPr>
        <w:t>Regulaminu Studiów na Uniwersytecie Warszawskim</w:t>
      </w:r>
      <w:r w:rsidR="00934B70" w:rsidRPr="00B27F9A">
        <w:rPr>
          <w:rFonts w:ascii="Times New Roman" w:hAnsi="Times New Roman" w:cs="Times New Roman"/>
          <w:sz w:val="24"/>
          <w:szCs w:val="24"/>
        </w:rPr>
        <w:t>. K</w:t>
      </w:r>
      <w:r w:rsidR="00DF0FB9" w:rsidRPr="00B27F9A">
        <w:rPr>
          <w:rFonts w:ascii="Times New Roman" w:hAnsi="Times New Roman" w:cs="Times New Roman"/>
          <w:sz w:val="24"/>
          <w:szCs w:val="24"/>
        </w:rPr>
        <w:t>omisja egzaminacyjna musi zostać powołana nie później niż 14 dni przed planowanym terminem egzaminu dyplomowego.</w:t>
      </w:r>
      <w:r w:rsidRPr="00B27F9A">
        <w:rPr>
          <w:rFonts w:ascii="Times New Roman" w:hAnsi="Times New Roman" w:cs="Times New Roman"/>
          <w:sz w:val="24"/>
          <w:szCs w:val="24"/>
        </w:rPr>
        <w:t xml:space="preserve"> </w:t>
      </w:r>
      <w:bookmarkStart w:id="14" w:name="OLE_LINK152"/>
      <w:bookmarkStart w:id="15" w:name="OLE_LINK153"/>
      <w:r w:rsidRPr="00B27F9A">
        <w:rPr>
          <w:rFonts w:ascii="Times New Roman" w:hAnsi="Times New Roman" w:cs="Times New Roman"/>
          <w:sz w:val="24"/>
          <w:szCs w:val="24"/>
        </w:rPr>
        <w:t>Kierownik jednostki</w:t>
      </w:r>
      <w:r>
        <w:rPr>
          <w:rFonts w:ascii="Times New Roman" w:hAnsi="Times New Roman" w:cs="Times New Roman"/>
          <w:sz w:val="24"/>
          <w:szCs w:val="24"/>
        </w:rPr>
        <w:t xml:space="preserve"> dydaktycznej</w:t>
      </w:r>
      <w:r w:rsidR="00DF0FB9">
        <w:rPr>
          <w:rFonts w:ascii="Times New Roman" w:hAnsi="Times New Roman" w:cs="Times New Roman"/>
          <w:sz w:val="24"/>
          <w:szCs w:val="24"/>
        </w:rPr>
        <w:t xml:space="preserve"> </w:t>
      </w:r>
      <w:r>
        <w:rPr>
          <w:rFonts w:ascii="Times New Roman" w:hAnsi="Times New Roman" w:cs="Times New Roman"/>
          <w:sz w:val="24"/>
          <w:szCs w:val="24"/>
        </w:rPr>
        <w:t xml:space="preserve">powołuje skład komisji egzaminacyjnej na wniosek kierownika jednostki, w której powstaje praca dyplomowa. </w:t>
      </w:r>
      <w:bookmarkStart w:id="16" w:name="OLE_LINK138"/>
      <w:bookmarkStart w:id="17" w:name="OLE_LINK139"/>
      <w:bookmarkEnd w:id="14"/>
      <w:bookmarkEnd w:id="15"/>
      <w:r>
        <w:rPr>
          <w:rFonts w:ascii="Times New Roman" w:hAnsi="Times New Roman" w:cs="Times New Roman"/>
          <w:sz w:val="24"/>
          <w:szCs w:val="24"/>
        </w:rPr>
        <w:t xml:space="preserve">Recenzenta pracy dyplomowej proponuje promotor, </w:t>
      </w:r>
      <w:r w:rsidR="00E941F2">
        <w:rPr>
          <w:rFonts w:ascii="Times New Roman" w:hAnsi="Times New Roman" w:cs="Times New Roman"/>
          <w:sz w:val="24"/>
          <w:szCs w:val="24"/>
        </w:rPr>
        <w:t xml:space="preserve">uwzględniając jego dorobek naukowy i dydaktyczny w dziedzinie, której dotyczy praca. </w:t>
      </w:r>
      <w:bookmarkStart w:id="18" w:name="OLE_LINK156"/>
      <w:bookmarkStart w:id="19" w:name="OLE_LINK157"/>
      <w:r w:rsidR="00E941F2">
        <w:rPr>
          <w:rFonts w:ascii="Times New Roman" w:hAnsi="Times New Roman" w:cs="Times New Roman"/>
          <w:sz w:val="24"/>
          <w:szCs w:val="24"/>
        </w:rPr>
        <w:t xml:space="preserve">Recenzentem pracy magisterskiej musi być nauczyciel akademicki mający co najmniej stopień doktora. </w:t>
      </w:r>
      <w:bookmarkEnd w:id="18"/>
      <w:bookmarkEnd w:id="19"/>
      <w:r w:rsidR="00E941F2">
        <w:rPr>
          <w:rFonts w:ascii="Times New Roman" w:hAnsi="Times New Roman" w:cs="Times New Roman"/>
          <w:sz w:val="24"/>
          <w:szCs w:val="24"/>
        </w:rPr>
        <w:t>W mer</w:t>
      </w:r>
      <w:r w:rsidR="00FB16E8">
        <w:rPr>
          <w:rFonts w:ascii="Times New Roman" w:hAnsi="Times New Roman" w:cs="Times New Roman"/>
          <w:sz w:val="24"/>
          <w:szCs w:val="24"/>
        </w:rPr>
        <w:t>ytorycznie uzasadnionych przypadkach</w:t>
      </w:r>
      <w:r w:rsidR="00E941F2">
        <w:rPr>
          <w:rFonts w:ascii="Times New Roman" w:hAnsi="Times New Roman" w:cs="Times New Roman"/>
          <w:sz w:val="24"/>
          <w:szCs w:val="24"/>
        </w:rPr>
        <w:t xml:space="preserve"> </w:t>
      </w:r>
      <w:r w:rsidR="00FB16E8">
        <w:rPr>
          <w:rFonts w:ascii="Times New Roman" w:hAnsi="Times New Roman" w:cs="Times New Roman"/>
          <w:sz w:val="24"/>
          <w:szCs w:val="24"/>
        </w:rPr>
        <w:t>r</w:t>
      </w:r>
      <w:r w:rsidR="00E941F2">
        <w:rPr>
          <w:rFonts w:ascii="Times New Roman" w:hAnsi="Times New Roman" w:cs="Times New Roman"/>
          <w:sz w:val="24"/>
          <w:szCs w:val="24"/>
        </w:rPr>
        <w:t xml:space="preserve">ecenzentem pracy licencjackiej </w:t>
      </w:r>
      <w:r w:rsidR="00FB16E8">
        <w:rPr>
          <w:rFonts w:ascii="Times New Roman" w:hAnsi="Times New Roman" w:cs="Times New Roman"/>
          <w:sz w:val="24"/>
          <w:szCs w:val="24"/>
        </w:rPr>
        <w:t>może być nauczyciel akademicki mający tytuł magistra, pod warunkiem, że został do tego upoważniony przez kierownika jednostki dydaktycznej za zgodą rady dydaktycznej, zgodnie z</w:t>
      </w:r>
      <w:r w:rsidR="00FB16E8" w:rsidRPr="00FB16E8">
        <w:rPr>
          <w:rFonts w:ascii="Times New Roman" w:hAnsi="Times New Roman" w:cs="Times New Roman"/>
          <w:sz w:val="24"/>
          <w:szCs w:val="24"/>
        </w:rPr>
        <w:t xml:space="preserve"> § </w:t>
      </w:r>
      <w:r w:rsidR="00FB16E8">
        <w:rPr>
          <w:rFonts w:ascii="Times New Roman" w:hAnsi="Times New Roman" w:cs="Times New Roman"/>
          <w:sz w:val="24"/>
          <w:szCs w:val="24"/>
        </w:rPr>
        <w:t>24</w:t>
      </w:r>
      <w:r w:rsidR="00FB16E8" w:rsidRPr="00FB16E8">
        <w:rPr>
          <w:rFonts w:ascii="Times New Roman" w:hAnsi="Times New Roman" w:cs="Times New Roman"/>
          <w:sz w:val="24"/>
          <w:szCs w:val="24"/>
        </w:rPr>
        <w:t xml:space="preserve"> ust.</w:t>
      </w:r>
      <w:r w:rsidR="00FB16E8">
        <w:rPr>
          <w:rFonts w:ascii="Times New Roman" w:hAnsi="Times New Roman" w:cs="Times New Roman"/>
          <w:sz w:val="24"/>
          <w:szCs w:val="24"/>
        </w:rPr>
        <w:t xml:space="preserve"> 2</w:t>
      </w:r>
      <w:r w:rsidR="00FB16E8" w:rsidRPr="00FB16E8">
        <w:rPr>
          <w:rFonts w:ascii="Times New Roman" w:hAnsi="Times New Roman" w:cs="Times New Roman"/>
          <w:sz w:val="24"/>
          <w:szCs w:val="24"/>
        </w:rPr>
        <w:t xml:space="preserve"> </w:t>
      </w:r>
      <w:r w:rsidR="00FB16E8" w:rsidRPr="00FB16E8">
        <w:rPr>
          <w:rFonts w:ascii="Times New Roman" w:hAnsi="Times New Roman" w:cs="Times New Roman"/>
          <w:i/>
          <w:iCs/>
          <w:sz w:val="24"/>
          <w:szCs w:val="24"/>
        </w:rPr>
        <w:t>Regulaminu Studiów na Uniwersytecie Warszawskim</w:t>
      </w:r>
      <w:r w:rsidR="00FB16E8">
        <w:rPr>
          <w:rFonts w:ascii="Times New Roman" w:hAnsi="Times New Roman" w:cs="Times New Roman"/>
          <w:sz w:val="24"/>
          <w:szCs w:val="24"/>
        </w:rPr>
        <w:t>.</w:t>
      </w:r>
      <w:r>
        <w:rPr>
          <w:rFonts w:ascii="Times New Roman" w:hAnsi="Times New Roman" w:cs="Times New Roman"/>
          <w:sz w:val="24"/>
          <w:szCs w:val="24"/>
        </w:rPr>
        <w:t xml:space="preserve"> </w:t>
      </w:r>
    </w:p>
    <w:p w14:paraId="507459B8" w14:textId="77777777" w:rsidR="001D0588" w:rsidRDefault="001D0588" w:rsidP="00FD1D8A">
      <w:pPr>
        <w:spacing w:line="360" w:lineRule="auto"/>
        <w:jc w:val="both"/>
        <w:rPr>
          <w:rFonts w:ascii="Times New Roman" w:hAnsi="Times New Roman" w:cs="Times New Roman"/>
          <w:b/>
          <w:bCs/>
          <w:sz w:val="24"/>
          <w:szCs w:val="24"/>
        </w:rPr>
      </w:pPr>
      <w:bookmarkStart w:id="20" w:name="_Hlk37076792"/>
      <w:bookmarkEnd w:id="16"/>
      <w:bookmarkEnd w:id="17"/>
      <w:r w:rsidRPr="001D0588">
        <w:rPr>
          <w:rFonts w:ascii="Times New Roman" w:hAnsi="Times New Roman" w:cs="Times New Roman"/>
          <w:b/>
          <w:bCs/>
          <w:sz w:val="24"/>
          <w:szCs w:val="24"/>
        </w:rPr>
        <w:t>Zasady przeprowadzania egzaminu licencjackiego</w:t>
      </w:r>
    </w:p>
    <w:bookmarkEnd w:id="20"/>
    <w:p w14:paraId="1AA2BD57" w14:textId="77777777" w:rsidR="005E4FB7" w:rsidRDefault="001D0588" w:rsidP="001D0588">
      <w:pPr>
        <w:spacing w:line="360" w:lineRule="auto"/>
        <w:jc w:val="both"/>
        <w:rPr>
          <w:rFonts w:ascii="Times New Roman" w:hAnsi="Times New Roman" w:cs="Times New Roman"/>
          <w:sz w:val="24"/>
          <w:szCs w:val="24"/>
        </w:rPr>
      </w:pPr>
      <w:r w:rsidRPr="001D0588">
        <w:rPr>
          <w:rFonts w:ascii="Times New Roman" w:hAnsi="Times New Roman" w:cs="Times New Roman"/>
          <w:sz w:val="24"/>
          <w:szCs w:val="24"/>
        </w:rPr>
        <w:t>Egzamin licencjacki ma formę ustną.</w:t>
      </w:r>
      <w:r w:rsidR="005E4FB7">
        <w:rPr>
          <w:rFonts w:ascii="Times New Roman" w:hAnsi="Times New Roman" w:cs="Times New Roman"/>
          <w:sz w:val="24"/>
          <w:szCs w:val="24"/>
        </w:rPr>
        <w:t xml:space="preserve"> W wyjątkowych, szczególnie uzasadnionych przypadkach dopuszcza się przeprowadzenie egzaminu online.</w:t>
      </w:r>
      <w:r w:rsidRPr="001D0588">
        <w:rPr>
          <w:rFonts w:ascii="Times New Roman" w:hAnsi="Times New Roman" w:cs="Times New Roman"/>
          <w:sz w:val="24"/>
          <w:szCs w:val="24"/>
        </w:rPr>
        <w:t xml:space="preserve"> </w:t>
      </w:r>
    </w:p>
    <w:p w14:paraId="70466FBF" w14:textId="77777777" w:rsidR="005E4FB7" w:rsidRDefault="005E4FB7" w:rsidP="001D0588">
      <w:pPr>
        <w:spacing w:line="360" w:lineRule="auto"/>
        <w:jc w:val="both"/>
        <w:rPr>
          <w:rFonts w:ascii="Times New Roman" w:hAnsi="Times New Roman" w:cs="Times New Roman"/>
          <w:sz w:val="24"/>
          <w:szCs w:val="24"/>
        </w:rPr>
      </w:pPr>
      <w:r>
        <w:rPr>
          <w:rFonts w:ascii="Times New Roman" w:hAnsi="Times New Roman" w:cs="Times New Roman"/>
          <w:sz w:val="24"/>
          <w:szCs w:val="24"/>
        </w:rPr>
        <w:t>Egzamin</w:t>
      </w:r>
      <w:r w:rsidR="004841F2">
        <w:rPr>
          <w:rFonts w:ascii="Times New Roman" w:hAnsi="Times New Roman" w:cs="Times New Roman"/>
          <w:sz w:val="24"/>
          <w:szCs w:val="24"/>
        </w:rPr>
        <w:t xml:space="preserve"> licencjacki</w:t>
      </w:r>
      <w:r>
        <w:rPr>
          <w:rFonts w:ascii="Times New Roman" w:hAnsi="Times New Roman" w:cs="Times New Roman"/>
          <w:sz w:val="24"/>
          <w:szCs w:val="24"/>
        </w:rPr>
        <w:t xml:space="preserve"> </w:t>
      </w:r>
      <w:r w:rsidR="004841F2">
        <w:rPr>
          <w:rFonts w:ascii="Times New Roman" w:hAnsi="Times New Roman" w:cs="Times New Roman"/>
          <w:sz w:val="24"/>
          <w:szCs w:val="24"/>
        </w:rPr>
        <w:t>sprawdza</w:t>
      </w:r>
      <w:r>
        <w:rPr>
          <w:rFonts w:ascii="Times New Roman" w:hAnsi="Times New Roman" w:cs="Times New Roman"/>
          <w:sz w:val="24"/>
          <w:szCs w:val="24"/>
        </w:rPr>
        <w:t xml:space="preserve"> </w:t>
      </w:r>
      <w:r w:rsidRPr="005E4FB7">
        <w:rPr>
          <w:rFonts w:ascii="Times New Roman" w:hAnsi="Times New Roman" w:cs="Times New Roman"/>
          <w:sz w:val="24"/>
          <w:szCs w:val="24"/>
        </w:rPr>
        <w:t>przygotowani</w:t>
      </w:r>
      <w:r>
        <w:rPr>
          <w:rFonts w:ascii="Times New Roman" w:hAnsi="Times New Roman" w:cs="Times New Roman"/>
          <w:sz w:val="24"/>
          <w:szCs w:val="24"/>
        </w:rPr>
        <w:t>e studenta</w:t>
      </w:r>
      <w:r w:rsidRPr="005E4FB7">
        <w:rPr>
          <w:rFonts w:ascii="Times New Roman" w:hAnsi="Times New Roman" w:cs="Times New Roman"/>
          <w:sz w:val="24"/>
          <w:szCs w:val="24"/>
        </w:rPr>
        <w:t xml:space="preserve"> do prowadzenia badań naukowych</w:t>
      </w:r>
      <w:r w:rsidR="004841F2">
        <w:rPr>
          <w:rFonts w:ascii="Times New Roman" w:hAnsi="Times New Roman" w:cs="Times New Roman"/>
          <w:sz w:val="24"/>
          <w:szCs w:val="24"/>
        </w:rPr>
        <w:t>, w tym przede wszystkim umiejętność obrony koncepcji pracy licencjackiej</w:t>
      </w:r>
      <w:r w:rsidR="004841F2" w:rsidRPr="004841F2">
        <w:rPr>
          <w:rFonts w:ascii="Times New Roman" w:hAnsi="Times New Roman" w:cs="Times New Roman"/>
          <w:sz w:val="24"/>
          <w:szCs w:val="24"/>
        </w:rPr>
        <w:t xml:space="preserve"> (</w:t>
      </w:r>
      <w:r w:rsidR="004841F2">
        <w:rPr>
          <w:rFonts w:ascii="Times New Roman" w:hAnsi="Times New Roman" w:cs="Times New Roman"/>
          <w:sz w:val="24"/>
          <w:szCs w:val="24"/>
        </w:rPr>
        <w:t>uzasadnienie wyboru</w:t>
      </w:r>
      <w:r w:rsidR="00F82CB9">
        <w:rPr>
          <w:rFonts w:ascii="Times New Roman" w:hAnsi="Times New Roman" w:cs="Times New Roman"/>
          <w:sz w:val="24"/>
          <w:szCs w:val="24"/>
        </w:rPr>
        <w:t xml:space="preserve"> tematu,</w:t>
      </w:r>
      <w:r w:rsidR="004841F2">
        <w:rPr>
          <w:rFonts w:ascii="Times New Roman" w:hAnsi="Times New Roman" w:cs="Times New Roman"/>
          <w:sz w:val="24"/>
          <w:szCs w:val="24"/>
        </w:rPr>
        <w:t xml:space="preserve"> materiału egzemplifikacyjnego</w:t>
      </w:r>
      <w:r w:rsidR="00F82CB9">
        <w:rPr>
          <w:rFonts w:ascii="Times New Roman" w:hAnsi="Times New Roman" w:cs="Times New Roman"/>
          <w:sz w:val="24"/>
          <w:szCs w:val="24"/>
        </w:rPr>
        <w:t xml:space="preserve"> i bibliografii przedmiotowej</w:t>
      </w:r>
      <w:r w:rsidR="004841F2" w:rsidRPr="004841F2">
        <w:rPr>
          <w:rFonts w:ascii="Times New Roman" w:hAnsi="Times New Roman" w:cs="Times New Roman"/>
          <w:sz w:val="24"/>
          <w:szCs w:val="24"/>
        </w:rPr>
        <w:t xml:space="preserve"> </w:t>
      </w:r>
      <w:r w:rsidR="004841F2">
        <w:rPr>
          <w:rFonts w:ascii="Times New Roman" w:hAnsi="Times New Roman" w:cs="Times New Roman"/>
          <w:sz w:val="24"/>
          <w:szCs w:val="24"/>
        </w:rPr>
        <w:t xml:space="preserve">etc.), zdolność krytycznej lektury literatury podmiotu i przedmiotu oraz </w:t>
      </w:r>
      <w:r w:rsidR="00BE4963">
        <w:rPr>
          <w:rFonts w:ascii="Times New Roman" w:hAnsi="Times New Roman" w:cs="Times New Roman"/>
          <w:sz w:val="24"/>
          <w:szCs w:val="24"/>
        </w:rPr>
        <w:t xml:space="preserve">orientację w obszarze naukowym wyznaczonym przez temat pracy licencjackiej i zakres seminarium dyplomowego. </w:t>
      </w:r>
    </w:p>
    <w:p w14:paraId="5939D49E" w14:textId="77777777" w:rsidR="001D0588" w:rsidRPr="001D0588" w:rsidRDefault="005E4FB7" w:rsidP="001D0588">
      <w:pPr>
        <w:spacing w:line="360" w:lineRule="auto"/>
        <w:jc w:val="both"/>
        <w:rPr>
          <w:rFonts w:ascii="Times New Roman" w:hAnsi="Times New Roman" w:cs="Times New Roman"/>
          <w:sz w:val="24"/>
          <w:szCs w:val="24"/>
        </w:rPr>
      </w:pPr>
      <w:bookmarkStart w:id="21" w:name="OLE_LINK144"/>
      <w:bookmarkStart w:id="22" w:name="OLE_LINK145"/>
      <w:r>
        <w:rPr>
          <w:rFonts w:ascii="Times New Roman" w:hAnsi="Times New Roman" w:cs="Times New Roman"/>
          <w:sz w:val="24"/>
          <w:szCs w:val="24"/>
        </w:rPr>
        <w:t>Na egzamin s</w:t>
      </w:r>
      <w:r w:rsidR="001D0588" w:rsidRPr="001D0588">
        <w:rPr>
          <w:rFonts w:ascii="Times New Roman" w:hAnsi="Times New Roman" w:cs="Times New Roman"/>
          <w:sz w:val="24"/>
          <w:szCs w:val="24"/>
        </w:rPr>
        <w:t xml:space="preserve">kładają się trzy pytania zadane przez komisję </w:t>
      </w:r>
      <w:r w:rsidR="001D0588" w:rsidRPr="009C133E">
        <w:rPr>
          <w:rFonts w:ascii="Times New Roman" w:hAnsi="Times New Roman" w:cs="Times New Roman"/>
          <w:sz w:val="24"/>
          <w:szCs w:val="24"/>
        </w:rPr>
        <w:t xml:space="preserve">egzaminacyjną, w tym jedno związane z problematyką pracy, </w:t>
      </w:r>
      <w:r w:rsidR="008944E0" w:rsidRPr="009C133E">
        <w:rPr>
          <w:rFonts w:ascii="Times New Roman" w:hAnsi="Times New Roman" w:cs="Times New Roman"/>
          <w:sz w:val="24"/>
          <w:szCs w:val="24"/>
        </w:rPr>
        <w:t>jedno</w:t>
      </w:r>
      <w:r w:rsidR="001D0588" w:rsidRPr="009C133E">
        <w:rPr>
          <w:rFonts w:ascii="Times New Roman" w:hAnsi="Times New Roman" w:cs="Times New Roman"/>
          <w:sz w:val="24"/>
          <w:szCs w:val="24"/>
        </w:rPr>
        <w:t xml:space="preserve"> związane z problematyką </w:t>
      </w:r>
      <w:r w:rsidR="008944E0" w:rsidRPr="009C133E">
        <w:rPr>
          <w:rFonts w:ascii="Times New Roman" w:hAnsi="Times New Roman" w:cs="Times New Roman"/>
          <w:sz w:val="24"/>
          <w:szCs w:val="24"/>
        </w:rPr>
        <w:t xml:space="preserve">wskazanego </w:t>
      </w:r>
      <w:r w:rsidR="001D0588" w:rsidRPr="009C133E">
        <w:rPr>
          <w:rFonts w:ascii="Times New Roman" w:hAnsi="Times New Roman" w:cs="Times New Roman"/>
          <w:sz w:val="24"/>
          <w:szCs w:val="24"/>
        </w:rPr>
        <w:t>seminarium licencjackiego określoną w sylabusie</w:t>
      </w:r>
      <w:r w:rsidR="008944E0" w:rsidRPr="009C133E">
        <w:rPr>
          <w:rFonts w:ascii="Times New Roman" w:hAnsi="Times New Roman" w:cs="Times New Roman"/>
          <w:sz w:val="24"/>
          <w:szCs w:val="24"/>
        </w:rPr>
        <w:t>, jedno sprawdzające umiejętność tłumaczenia i samodzielnego opracowania tekstu w języku greckim lub łacińskim (na podstawie wybranych w porozumieniu z promotorem 20 stron tekstu)</w:t>
      </w:r>
      <w:r w:rsidR="001D0588" w:rsidRPr="009C133E">
        <w:rPr>
          <w:rFonts w:ascii="Times New Roman" w:hAnsi="Times New Roman" w:cs="Times New Roman"/>
          <w:sz w:val="24"/>
          <w:szCs w:val="24"/>
        </w:rPr>
        <w:t xml:space="preserve">. </w:t>
      </w:r>
      <w:r w:rsidR="00421428" w:rsidRPr="009C133E">
        <w:rPr>
          <w:rFonts w:ascii="Times New Roman" w:hAnsi="Times New Roman" w:cs="Times New Roman"/>
          <w:sz w:val="24"/>
          <w:szCs w:val="24"/>
        </w:rPr>
        <w:t>P</w:t>
      </w:r>
      <w:r w:rsidR="001D0588" w:rsidRPr="009C133E">
        <w:rPr>
          <w:rFonts w:ascii="Times New Roman" w:hAnsi="Times New Roman" w:cs="Times New Roman"/>
          <w:sz w:val="24"/>
          <w:szCs w:val="24"/>
        </w:rPr>
        <w:t>ytania egzaminacyjne</w:t>
      </w:r>
      <w:r w:rsidR="00421428">
        <w:rPr>
          <w:rFonts w:ascii="Times New Roman" w:hAnsi="Times New Roman" w:cs="Times New Roman"/>
          <w:sz w:val="24"/>
          <w:szCs w:val="24"/>
        </w:rPr>
        <w:t xml:space="preserve"> formułują</w:t>
      </w:r>
      <w:r w:rsidR="001D0588">
        <w:rPr>
          <w:rFonts w:ascii="Times New Roman" w:hAnsi="Times New Roman" w:cs="Times New Roman"/>
          <w:sz w:val="24"/>
          <w:szCs w:val="24"/>
        </w:rPr>
        <w:t xml:space="preserve"> promotor </w:t>
      </w:r>
      <w:r w:rsidR="001D0588">
        <w:rPr>
          <w:rFonts w:ascii="Times New Roman" w:hAnsi="Times New Roman" w:cs="Times New Roman"/>
          <w:sz w:val="24"/>
          <w:szCs w:val="24"/>
        </w:rPr>
        <w:lastRenderedPageBreak/>
        <w:t>pr</w:t>
      </w:r>
      <w:r w:rsidR="00421428">
        <w:rPr>
          <w:rFonts w:ascii="Times New Roman" w:hAnsi="Times New Roman" w:cs="Times New Roman"/>
          <w:sz w:val="24"/>
          <w:szCs w:val="24"/>
        </w:rPr>
        <w:t>acy i recenzent</w:t>
      </w:r>
      <w:r w:rsidR="001D0588">
        <w:rPr>
          <w:rFonts w:ascii="Times New Roman" w:hAnsi="Times New Roman" w:cs="Times New Roman"/>
          <w:sz w:val="24"/>
          <w:szCs w:val="24"/>
        </w:rPr>
        <w:t>.</w:t>
      </w:r>
      <w:r w:rsidR="00685960">
        <w:rPr>
          <w:rFonts w:ascii="Times New Roman" w:hAnsi="Times New Roman" w:cs="Times New Roman"/>
          <w:sz w:val="24"/>
          <w:szCs w:val="24"/>
        </w:rPr>
        <w:t xml:space="preserve"> Przewodniczący komisji czuwa nad prawidłowym przebiegiem egzaminu i wykonuje czynności wskazane w </w:t>
      </w:r>
      <w:r w:rsidR="00685960" w:rsidRPr="00685960">
        <w:rPr>
          <w:rFonts w:ascii="Times New Roman" w:hAnsi="Times New Roman" w:cs="Times New Roman"/>
          <w:sz w:val="24"/>
          <w:szCs w:val="24"/>
        </w:rPr>
        <w:t xml:space="preserve">§ </w:t>
      </w:r>
      <w:r w:rsidR="00685960">
        <w:rPr>
          <w:rFonts w:ascii="Times New Roman" w:hAnsi="Times New Roman" w:cs="Times New Roman"/>
          <w:sz w:val="24"/>
          <w:szCs w:val="24"/>
        </w:rPr>
        <w:t>50</w:t>
      </w:r>
      <w:r w:rsidR="00685960" w:rsidRPr="00685960">
        <w:rPr>
          <w:rFonts w:ascii="Times New Roman" w:hAnsi="Times New Roman" w:cs="Times New Roman"/>
          <w:sz w:val="24"/>
          <w:szCs w:val="24"/>
        </w:rPr>
        <w:t xml:space="preserve"> ust. 1 </w:t>
      </w:r>
      <w:r w:rsidR="00685960" w:rsidRPr="00685960">
        <w:rPr>
          <w:rFonts w:ascii="Times New Roman" w:hAnsi="Times New Roman" w:cs="Times New Roman"/>
          <w:i/>
          <w:iCs/>
          <w:sz w:val="24"/>
          <w:szCs w:val="24"/>
        </w:rPr>
        <w:t>Regulaminu Studiów na Uniwersytecie Warszawskim</w:t>
      </w:r>
      <w:r w:rsidR="00685960">
        <w:rPr>
          <w:rFonts w:ascii="Times New Roman" w:hAnsi="Times New Roman" w:cs="Times New Roman"/>
          <w:sz w:val="24"/>
          <w:szCs w:val="24"/>
        </w:rPr>
        <w:t>.</w:t>
      </w:r>
    </w:p>
    <w:bookmarkEnd w:id="21"/>
    <w:bookmarkEnd w:id="22"/>
    <w:p w14:paraId="1A9E9056" w14:textId="77777777" w:rsidR="00685960" w:rsidRDefault="00685960" w:rsidP="00685960">
      <w:pPr>
        <w:spacing w:line="360" w:lineRule="auto"/>
        <w:jc w:val="both"/>
        <w:rPr>
          <w:rFonts w:ascii="Times New Roman" w:hAnsi="Times New Roman" w:cs="Times New Roman"/>
          <w:b/>
          <w:bCs/>
          <w:sz w:val="24"/>
          <w:szCs w:val="24"/>
        </w:rPr>
      </w:pPr>
      <w:r w:rsidRPr="00685960">
        <w:rPr>
          <w:rFonts w:ascii="Times New Roman" w:hAnsi="Times New Roman" w:cs="Times New Roman"/>
          <w:b/>
          <w:bCs/>
          <w:sz w:val="24"/>
          <w:szCs w:val="24"/>
        </w:rPr>
        <w:t>Zasady przeprowadzania egzaminu magisterskiego</w:t>
      </w:r>
    </w:p>
    <w:p w14:paraId="5013EC0A" w14:textId="77777777" w:rsidR="005E4FB7" w:rsidRDefault="00685960" w:rsidP="007C1E43">
      <w:pPr>
        <w:spacing w:line="360" w:lineRule="auto"/>
        <w:jc w:val="both"/>
        <w:rPr>
          <w:rFonts w:ascii="Times New Roman" w:hAnsi="Times New Roman" w:cs="Times New Roman"/>
          <w:sz w:val="24"/>
          <w:szCs w:val="24"/>
        </w:rPr>
      </w:pPr>
      <w:r w:rsidRPr="00685960">
        <w:rPr>
          <w:rFonts w:ascii="Times New Roman" w:hAnsi="Times New Roman" w:cs="Times New Roman"/>
          <w:sz w:val="24"/>
          <w:szCs w:val="24"/>
        </w:rPr>
        <w:t xml:space="preserve">Egzamin magisterski ma formę ustną. </w:t>
      </w:r>
      <w:r w:rsidR="005E4FB7" w:rsidRPr="005E4FB7">
        <w:rPr>
          <w:rFonts w:ascii="Times New Roman" w:hAnsi="Times New Roman" w:cs="Times New Roman"/>
          <w:sz w:val="24"/>
          <w:szCs w:val="24"/>
        </w:rPr>
        <w:t xml:space="preserve">W wyjątkowych, szczególnie uzasadnionych przypadkach dopuszcza się przeprowadzenie egzaminu online. </w:t>
      </w:r>
    </w:p>
    <w:p w14:paraId="27530956" w14:textId="77777777" w:rsidR="003A4701" w:rsidRDefault="005E4FB7" w:rsidP="007C1E43">
      <w:pPr>
        <w:spacing w:line="360" w:lineRule="auto"/>
        <w:jc w:val="both"/>
        <w:rPr>
          <w:rFonts w:ascii="Times New Roman" w:hAnsi="Times New Roman" w:cs="Times New Roman"/>
          <w:sz w:val="24"/>
          <w:szCs w:val="24"/>
        </w:rPr>
      </w:pPr>
      <w:r>
        <w:rPr>
          <w:rFonts w:ascii="Times New Roman" w:hAnsi="Times New Roman" w:cs="Times New Roman"/>
          <w:sz w:val="24"/>
          <w:szCs w:val="24"/>
        </w:rPr>
        <w:t>Egzamin</w:t>
      </w:r>
      <w:r w:rsidR="003A4701">
        <w:rPr>
          <w:rFonts w:ascii="Times New Roman" w:hAnsi="Times New Roman" w:cs="Times New Roman"/>
          <w:sz w:val="24"/>
          <w:szCs w:val="24"/>
        </w:rPr>
        <w:t xml:space="preserve"> </w:t>
      </w:r>
      <w:r w:rsidR="003A4701" w:rsidRPr="003A4701">
        <w:rPr>
          <w:rFonts w:ascii="Times New Roman" w:hAnsi="Times New Roman" w:cs="Times New Roman"/>
          <w:sz w:val="24"/>
          <w:szCs w:val="24"/>
        </w:rPr>
        <w:t xml:space="preserve">magisterski sprawdza umiejętność </w:t>
      </w:r>
      <w:bookmarkStart w:id="23" w:name="_GoBack"/>
      <w:bookmarkEnd w:id="23"/>
      <w:r w:rsidR="003A4701" w:rsidRPr="003A4701">
        <w:rPr>
          <w:rFonts w:ascii="Times New Roman" w:hAnsi="Times New Roman" w:cs="Times New Roman"/>
          <w:sz w:val="24"/>
          <w:szCs w:val="24"/>
        </w:rPr>
        <w:t>samodzielnego prowadzenia badań</w:t>
      </w:r>
      <w:r w:rsidR="003A4701">
        <w:rPr>
          <w:rFonts w:ascii="Times New Roman" w:hAnsi="Times New Roman" w:cs="Times New Roman"/>
          <w:sz w:val="24"/>
          <w:szCs w:val="24"/>
        </w:rPr>
        <w:t xml:space="preserve"> przez studenta</w:t>
      </w:r>
      <w:r w:rsidR="003A4701" w:rsidRPr="003A4701">
        <w:rPr>
          <w:rFonts w:ascii="Times New Roman" w:hAnsi="Times New Roman" w:cs="Times New Roman"/>
          <w:sz w:val="24"/>
          <w:szCs w:val="24"/>
        </w:rPr>
        <w:t>,</w:t>
      </w:r>
      <w:r w:rsidR="003A4701">
        <w:rPr>
          <w:rFonts w:ascii="Times New Roman" w:hAnsi="Times New Roman" w:cs="Times New Roman"/>
          <w:sz w:val="24"/>
          <w:szCs w:val="24"/>
        </w:rPr>
        <w:t xml:space="preserve"> w tym przede wszystkim </w:t>
      </w:r>
      <w:r w:rsidR="003A4701" w:rsidRPr="003A4701">
        <w:rPr>
          <w:rFonts w:ascii="Times New Roman" w:hAnsi="Times New Roman" w:cs="Times New Roman"/>
          <w:sz w:val="24"/>
          <w:szCs w:val="24"/>
        </w:rPr>
        <w:t>umiejętność odniesienia się do</w:t>
      </w:r>
      <w:r w:rsidR="009115BB">
        <w:rPr>
          <w:rFonts w:ascii="Times New Roman" w:hAnsi="Times New Roman" w:cs="Times New Roman"/>
          <w:sz w:val="24"/>
          <w:szCs w:val="24"/>
        </w:rPr>
        <w:t xml:space="preserve"> </w:t>
      </w:r>
      <w:r w:rsidR="003A4701" w:rsidRPr="003A4701">
        <w:rPr>
          <w:rFonts w:ascii="Times New Roman" w:hAnsi="Times New Roman" w:cs="Times New Roman"/>
          <w:sz w:val="24"/>
          <w:szCs w:val="24"/>
        </w:rPr>
        <w:t>pytań</w:t>
      </w:r>
      <w:r w:rsidR="008F2B6A">
        <w:rPr>
          <w:rFonts w:ascii="Times New Roman" w:hAnsi="Times New Roman" w:cs="Times New Roman"/>
          <w:sz w:val="24"/>
          <w:szCs w:val="24"/>
        </w:rPr>
        <w:t>, zarzutów l</w:t>
      </w:r>
      <w:r w:rsidR="009115BB">
        <w:rPr>
          <w:rFonts w:ascii="Times New Roman" w:hAnsi="Times New Roman" w:cs="Times New Roman"/>
          <w:sz w:val="24"/>
          <w:szCs w:val="24"/>
        </w:rPr>
        <w:t>ub</w:t>
      </w:r>
      <w:r w:rsidR="003A4701" w:rsidRPr="003A4701">
        <w:rPr>
          <w:rFonts w:ascii="Times New Roman" w:hAnsi="Times New Roman" w:cs="Times New Roman"/>
          <w:sz w:val="24"/>
          <w:szCs w:val="24"/>
        </w:rPr>
        <w:t xml:space="preserve"> uwag dotyczących badań własnych (interpretacji wyników, metodologii etc.)</w:t>
      </w:r>
      <w:r w:rsidR="003A4701">
        <w:rPr>
          <w:rFonts w:ascii="Times New Roman" w:hAnsi="Times New Roman" w:cs="Times New Roman"/>
          <w:sz w:val="24"/>
          <w:szCs w:val="24"/>
        </w:rPr>
        <w:t xml:space="preserve"> i</w:t>
      </w:r>
      <w:r w:rsidR="003A4701" w:rsidRPr="003A4701">
        <w:rPr>
          <w:rFonts w:ascii="Times New Roman" w:hAnsi="Times New Roman" w:cs="Times New Roman"/>
          <w:sz w:val="24"/>
          <w:szCs w:val="24"/>
        </w:rPr>
        <w:t xml:space="preserve"> </w:t>
      </w:r>
      <w:r w:rsidR="003A4701">
        <w:rPr>
          <w:rFonts w:ascii="Times New Roman" w:hAnsi="Times New Roman" w:cs="Times New Roman"/>
          <w:sz w:val="24"/>
          <w:szCs w:val="24"/>
        </w:rPr>
        <w:t>zdolność</w:t>
      </w:r>
      <w:r w:rsidR="003A4701" w:rsidRPr="003A4701">
        <w:rPr>
          <w:rFonts w:ascii="Times New Roman" w:hAnsi="Times New Roman" w:cs="Times New Roman"/>
          <w:sz w:val="24"/>
          <w:szCs w:val="24"/>
        </w:rPr>
        <w:t xml:space="preserve"> krytycznej analizy </w:t>
      </w:r>
      <w:r w:rsidR="003A4701">
        <w:rPr>
          <w:rFonts w:ascii="Times New Roman" w:hAnsi="Times New Roman" w:cs="Times New Roman"/>
          <w:sz w:val="24"/>
          <w:szCs w:val="24"/>
        </w:rPr>
        <w:t>oraz</w:t>
      </w:r>
      <w:r w:rsidR="003A4701" w:rsidRPr="003A4701">
        <w:rPr>
          <w:rFonts w:ascii="Times New Roman" w:hAnsi="Times New Roman" w:cs="Times New Roman"/>
          <w:sz w:val="24"/>
          <w:szCs w:val="24"/>
        </w:rPr>
        <w:t xml:space="preserve"> syntezy wybranych zagadnień w dyscyplinie</w:t>
      </w:r>
      <w:r w:rsidR="00B154CE">
        <w:rPr>
          <w:rFonts w:ascii="Times New Roman" w:hAnsi="Times New Roman" w:cs="Times New Roman"/>
          <w:sz w:val="24"/>
          <w:szCs w:val="24"/>
        </w:rPr>
        <w:t>, do której została przyporządkowana praca magisterska</w:t>
      </w:r>
      <w:r w:rsidR="003A4701">
        <w:rPr>
          <w:rFonts w:ascii="Times New Roman" w:hAnsi="Times New Roman" w:cs="Times New Roman"/>
          <w:sz w:val="24"/>
          <w:szCs w:val="24"/>
        </w:rPr>
        <w:t xml:space="preserve">, ze szczególnym uwzględnieniem obszaru naukowego </w:t>
      </w:r>
      <w:bookmarkStart w:id="24" w:name="OLE_LINK166"/>
      <w:bookmarkStart w:id="25" w:name="OLE_LINK167"/>
      <w:r w:rsidR="003A4701">
        <w:rPr>
          <w:rFonts w:ascii="Times New Roman" w:hAnsi="Times New Roman" w:cs="Times New Roman"/>
          <w:sz w:val="24"/>
          <w:szCs w:val="24"/>
        </w:rPr>
        <w:t xml:space="preserve">wyznaczonego przez temat pracy i </w:t>
      </w:r>
      <w:r w:rsidR="00B154CE">
        <w:rPr>
          <w:rFonts w:ascii="Times New Roman" w:hAnsi="Times New Roman" w:cs="Times New Roman"/>
          <w:sz w:val="24"/>
          <w:szCs w:val="24"/>
        </w:rPr>
        <w:t>zakres seminarium dyplomowego.</w:t>
      </w:r>
    </w:p>
    <w:p w14:paraId="3799E995" w14:textId="77777777" w:rsidR="00685960" w:rsidRDefault="005E4FB7" w:rsidP="007C1E43">
      <w:pPr>
        <w:spacing w:line="360" w:lineRule="auto"/>
        <w:jc w:val="both"/>
        <w:rPr>
          <w:rFonts w:ascii="Times New Roman" w:hAnsi="Times New Roman" w:cs="Times New Roman"/>
          <w:sz w:val="24"/>
          <w:szCs w:val="24"/>
        </w:rPr>
      </w:pPr>
      <w:r w:rsidRPr="00134520">
        <w:rPr>
          <w:rFonts w:ascii="Times New Roman" w:hAnsi="Times New Roman" w:cs="Times New Roman"/>
          <w:sz w:val="24"/>
          <w:szCs w:val="24"/>
        </w:rPr>
        <w:t>Na egzamin s</w:t>
      </w:r>
      <w:r w:rsidR="00685960" w:rsidRPr="00134520">
        <w:rPr>
          <w:rFonts w:ascii="Times New Roman" w:hAnsi="Times New Roman" w:cs="Times New Roman"/>
          <w:sz w:val="24"/>
          <w:szCs w:val="24"/>
        </w:rPr>
        <w:t>kładają s</w:t>
      </w:r>
      <w:r w:rsidRPr="00134520">
        <w:rPr>
          <w:rFonts w:ascii="Times New Roman" w:hAnsi="Times New Roman" w:cs="Times New Roman"/>
          <w:sz w:val="24"/>
          <w:szCs w:val="24"/>
        </w:rPr>
        <w:t>i</w:t>
      </w:r>
      <w:r w:rsidR="00685960" w:rsidRPr="00134520">
        <w:rPr>
          <w:rFonts w:ascii="Times New Roman" w:hAnsi="Times New Roman" w:cs="Times New Roman"/>
          <w:sz w:val="24"/>
          <w:szCs w:val="24"/>
        </w:rPr>
        <w:t xml:space="preserve">ę trzy pytania zadane przez komisję, </w:t>
      </w:r>
      <w:r w:rsidR="00685960" w:rsidRPr="009C133E">
        <w:rPr>
          <w:rFonts w:ascii="Times New Roman" w:hAnsi="Times New Roman" w:cs="Times New Roman"/>
          <w:sz w:val="24"/>
          <w:szCs w:val="24"/>
        </w:rPr>
        <w:t>w tym jedno związane z problematyką i metodologią pracy</w:t>
      </w:r>
      <w:r w:rsidR="00134520" w:rsidRPr="009C133E">
        <w:rPr>
          <w:rFonts w:ascii="Times New Roman" w:hAnsi="Times New Roman" w:cs="Times New Roman"/>
          <w:sz w:val="24"/>
          <w:szCs w:val="24"/>
        </w:rPr>
        <w:t xml:space="preserve"> (pozwalające magistrantowi przedstawić m.in. argumentację na rzecz wykorzystanej metody, obranych narzędzi badawczych, selekcji materiału oraz wskazać perspektywy dalszych badań wynikających z ustaleń poczynionych w pracy),</w:t>
      </w:r>
      <w:r w:rsidR="00685960" w:rsidRPr="009C133E">
        <w:rPr>
          <w:rFonts w:ascii="Times New Roman" w:hAnsi="Times New Roman" w:cs="Times New Roman"/>
          <w:sz w:val="24"/>
          <w:szCs w:val="24"/>
        </w:rPr>
        <w:t xml:space="preserve"> </w:t>
      </w:r>
      <w:r w:rsidR="008944E0" w:rsidRPr="009C133E">
        <w:rPr>
          <w:rFonts w:ascii="Times New Roman" w:hAnsi="Times New Roman" w:cs="Times New Roman"/>
          <w:sz w:val="24"/>
          <w:szCs w:val="24"/>
        </w:rPr>
        <w:t>jedno</w:t>
      </w:r>
      <w:r w:rsidR="007C1E43" w:rsidRPr="009C133E">
        <w:rPr>
          <w:rFonts w:ascii="Times New Roman" w:hAnsi="Times New Roman" w:cs="Times New Roman"/>
          <w:sz w:val="24"/>
          <w:szCs w:val="24"/>
        </w:rPr>
        <w:t xml:space="preserve"> </w:t>
      </w:r>
      <w:r w:rsidR="00685960" w:rsidRPr="009C133E">
        <w:rPr>
          <w:rFonts w:ascii="Times New Roman" w:hAnsi="Times New Roman" w:cs="Times New Roman"/>
          <w:sz w:val="24"/>
          <w:szCs w:val="24"/>
        </w:rPr>
        <w:t>związane z</w:t>
      </w:r>
      <w:r w:rsidR="00134520" w:rsidRPr="009C133E">
        <w:rPr>
          <w:rFonts w:ascii="Times New Roman" w:hAnsi="Times New Roman" w:cs="Times New Roman"/>
          <w:sz w:val="24"/>
          <w:szCs w:val="24"/>
        </w:rPr>
        <w:t xml:space="preserve"> dyscypliną naukową, do której została przyporządkowana praca, ze szczególnym uwzględnieniem</w:t>
      </w:r>
      <w:r w:rsidR="00685960" w:rsidRPr="009C133E">
        <w:rPr>
          <w:rFonts w:ascii="Times New Roman" w:hAnsi="Times New Roman" w:cs="Times New Roman"/>
          <w:sz w:val="24"/>
          <w:szCs w:val="24"/>
        </w:rPr>
        <w:t xml:space="preserve"> problematyk</w:t>
      </w:r>
      <w:r w:rsidR="00134520" w:rsidRPr="009C133E">
        <w:rPr>
          <w:rFonts w:ascii="Times New Roman" w:hAnsi="Times New Roman" w:cs="Times New Roman"/>
          <w:sz w:val="24"/>
          <w:szCs w:val="24"/>
        </w:rPr>
        <w:t>i</w:t>
      </w:r>
      <w:r w:rsidR="00685960" w:rsidRPr="009C133E">
        <w:rPr>
          <w:rFonts w:ascii="Times New Roman" w:hAnsi="Times New Roman" w:cs="Times New Roman"/>
          <w:sz w:val="24"/>
          <w:szCs w:val="24"/>
        </w:rPr>
        <w:t xml:space="preserve"> seminarium magisterskiego</w:t>
      </w:r>
      <w:r w:rsidR="008944E0" w:rsidRPr="009C133E">
        <w:rPr>
          <w:rFonts w:ascii="Times New Roman" w:hAnsi="Times New Roman" w:cs="Times New Roman"/>
          <w:sz w:val="24"/>
          <w:szCs w:val="24"/>
        </w:rPr>
        <w:t>, jedno sprawdzające umiejętność tłumaczenia i samodzielnego opracowania tekstu w języku greckim lub łacińskim (na podstawie wybranych w porozumieniu z promotorem 30 stron tekstu)</w:t>
      </w:r>
      <w:r w:rsidR="00685960" w:rsidRPr="009C133E">
        <w:rPr>
          <w:rFonts w:ascii="Times New Roman" w:hAnsi="Times New Roman" w:cs="Times New Roman"/>
          <w:sz w:val="24"/>
          <w:szCs w:val="24"/>
        </w:rPr>
        <w:t>.</w:t>
      </w:r>
      <w:r w:rsidR="00933F39">
        <w:rPr>
          <w:rFonts w:ascii="Times New Roman" w:hAnsi="Times New Roman" w:cs="Times New Roman"/>
          <w:sz w:val="24"/>
          <w:szCs w:val="24"/>
        </w:rPr>
        <w:t xml:space="preserve"> </w:t>
      </w:r>
      <w:r w:rsidR="00421428" w:rsidRPr="00421428">
        <w:rPr>
          <w:rFonts w:ascii="Times New Roman" w:hAnsi="Times New Roman" w:cs="Times New Roman"/>
          <w:sz w:val="24"/>
          <w:szCs w:val="24"/>
        </w:rPr>
        <w:t>Pytania egzaminacyjne formułują promotor pracy i recenzent.</w:t>
      </w:r>
      <w:r w:rsidR="00421428">
        <w:rPr>
          <w:rFonts w:ascii="Times New Roman" w:hAnsi="Times New Roman" w:cs="Times New Roman"/>
          <w:sz w:val="24"/>
          <w:szCs w:val="24"/>
        </w:rPr>
        <w:t xml:space="preserve"> </w:t>
      </w:r>
      <w:r w:rsidR="00685960" w:rsidRPr="00685960">
        <w:rPr>
          <w:rFonts w:ascii="Times New Roman" w:hAnsi="Times New Roman" w:cs="Times New Roman"/>
          <w:sz w:val="24"/>
          <w:szCs w:val="24"/>
        </w:rPr>
        <w:t xml:space="preserve">Przewodniczący komisji czuwa nad prawidłowym przebiegiem egzaminu i wykonuje czynności wskazane w § 50 ust. 1 </w:t>
      </w:r>
      <w:r w:rsidR="00685960" w:rsidRPr="00685960">
        <w:rPr>
          <w:rFonts w:ascii="Times New Roman" w:hAnsi="Times New Roman" w:cs="Times New Roman"/>
          <w:i/>
          <w:iCs/>
          <w:sz w:val="24"/>
          <w:szCs w:val="24"/>
        </w:rPr>
        <w:t>Regulaminu Studiów na Uniwersytecie Warszawskim</w:t>
      </w:r>
      <w:r w:rsidR="00685960" w:rsidRPr="00685960">
        <w:rPr>
          <w:rFonts w:ascii="Times New Roman" w:hAnsi="Times New Roman" w:cs="Times New Roman"/>
          <w:sz w:val="24"/>
          <w:szCs w:val="24"/>
        </w:rPr>
        <w:t>.</w:t>
      </w:r>
    </w:p>
    <w:bookmarkEnd w:id="24"/>
    <w:bookmarkEnd w:id="25"/>
    <w:p w14:paraId="26A2BB98" w14:textId="77777777" w:rsidR="005D38EB" w:rsidRDefault="005D38EB" w:rsidP="005D38EB">
      <w:pPr>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Zasady monitorowania procesu dyplomowania</w:t>
      </w:r>
    </w:p>
    <w:p w14:paraId="4C036E1D" w14:textId="171B79B3" w:rsidR="005D38EB" w:rsidRDefault="005D38EB" w:rsidP="005D38EB">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Proces dyplomowania monitoruje komisja ds. monitorowania procesu dyplomowania powołana przez radę dydaktyczną. Ewaluacja procesu dyplomowania z danego roku </w:t>
      </w:r>
      <w:r w:rsidRPr="00843FA5">
        <w:rPr>
          <w:rFonts w:ascii="Times New Roman" w:hAnsi="Times New Roman" w:cs="Times New Roman"/>
          <w:color w:val="000000" w:themeColor="text1"/>
          <w:sz w:val="24"/>
          <w:szCs w:val="24"/>
        </w:rPr>
        <w:t>akademicki</w:t>
      </w:r>
      <w:r w:rsidR="00853FE4" w:rsidRPr="00843FA5">
        <w:rPr>
          <w:rFonts w:ascii="Times New Roman" w:hAnsi="Times New Roman" w:cs="Times New Roman"/>
          <w:color w:val="000000" w:themeColor="text1"/>
          <w:sz w:val="24"/>
          <w:szCs w:val="24"/>
        </w:rPr>
        <w:t>ego</w:t>
      </w:r>
      <w:r>
        <w:rPr>
          <w:rFonts w:ascii="Times New Roman" w:hAnsi="Times New Roman" w:cs="Times New Roman"/>
          <w:sz w:val="24"/>
          <w:szCs w:val="24"/>
        </w:rPr>
        <w:t xml:space="preserve"> przeprowadzana jest od października do grudnia następnego roku akademickiego. Komisja monitoruje proces dyplomowania, analizując </w:t>
      </w:r>
      <w:r w:rsidRPr="00D753EE">
        <w:rPr>
          <w:rFonts w:ascii="Times New Roman" w:hAnsi="Times New Roman" w:cs="Times New Roman"/>
          <w:sz w:val="24"/>
          <w:szCs w:val="24"/>
        </w:rPr>
        <w:t>protokoły egzaminacyjne</w:t>
      </w:r>
      <w:r>
        <w:rPr>
          <w:rFonts w:ascii="Times New Roman" w:hAnsi="Times New Roman" w:cs="Times New Roman"/>
          <w:sz w:val="24"/>
          <w:szCs w:val="24"/>
        </w:rPr>
        <w:t xml:space="preserve"> i r</w:t>
      </w:r>
      <w:r w:rsidR="00024FD2">
        <w:rPr>
          <w:rFonts w:ascii="Times New Roman" w:hAnsi="Times New Roman" w:cs="Times New Roman"/>
          <w:sz w:val="24"/>
          <w:szCs w:val="24"/>
        </w:rPr>
        <w:t xml:space="preserve">ecenzje wybranych przez </w:t>
      </w:r>
      <w:r w:rsidR="00024FD2" w:rsidRPr="009C133E">
        <w:rPr>
          <w:rFonts w:ascii="Times New Roman" w:hAnsi="Times New Roman" w:cs="Times New Roman"/>
          <w:sz w:val="24"/>
          <w:szCs w:val="24"/>
        </w:rPr>
        <w:t xml:space="preserve">siebie </w:t>
      </w:r>
      <w:r w:rsidRPr="009C133E">
        <w:rPr>
          <w:rFonts w:ascii="Times New Roman" w:hAnsi="Times New Roman" w:cs="Times New Roman"/>
          <w:sz w:val="24"/>
          <w:szCs w:val="24"/>
        </w:rPr>
        <w:t>5</w:t>
      </w:r>
      <w:r w:rsidR="00024FD2" w:rsidRPr="009C133E">
        <w:rPr>
          <w:rFonts w:ascii="Times New Roman" w:hAnsi="Times New Roman" w:cs="Times New Roman"/>
          <w:sz w:val="24"/>
          <w:szCs w:val="24"/>
        </w:rPr>
        <w:t xml:space="preserve"> prac licencjackich i </w:t>
      </w:r>
      <w:r w:rsidRPr="009C133E">
        <w:rPr>
          <w:rFonts w:ascii="Times New Roman" w:hAnsi="Times New Roman" w:cs="Times New Roman"/>
          <w:sz w:val="24"/>
          <w:szCs w:val="24"/>
        </w:rPr>
        <w:t>5</w:t>
      </w:r>
      <w:r>
        <w:rPr>
          <w:rFonts w:ascii="Times New Roman" w:hAnsi="Times New Roman" w:cs="Times New Roman"/>
          <w:sz w:val="24"/>
          <w:szCs w:val="24"/>
        </w:rPr>
        <w:t xml:space="preserve"> prac magisterskich, złożonych w Archiwum Prac Dyplomowych w roku poprzednim. </w:t>
      </w:r>
      <w:r w:rsidRPr="00711731">
        <w:rPr>
          <w:rFonts w:ascii="Times New Roman" w:hAnsi="Times New Roman" w:cs="Times New Roman"/>
          <w:sz w:val="24"/>
          <w:szCs w:val="24"/>
        </w:rPr>
        <w:t>Jeśli w danym roku akademickim liczba przeprowadz</w:t>
      </w:r>
      <w:r>
        <w:rPr>
          <w:rFonts w:ascii="Times New Roman" w:hAnsi="Times New Roman" w:cs="Times New Roman"/>
          <w:sz w:val="24"/>
          <w:szCs w:val="24"/>
        </w:rPr>
        <w:t>o</w:t>
      </w:r>
      <w:r w:rsidRPr="00711731">
        <w:rPr>
          <w:rFonts w:ascii="Times New Roman" w:hAnsi="Times New Roman" w:cs="Times New Roman"/>
          <w:sz w:val="24"/>
          <w:szCs w:val="24"/>
        </w:rPr>
        <w:t>nych egzaminów dyplomowych jest mniejsza</w:t>
      </w:r>
      <w:r>
        <w:rPr>
          <w:rFonts w:ascii="Times New Roman" w:hAnsi="Times New Roman" w:cs="Times New Roman"/>
          <w:sz w:val="24"/>
          <w:szCs w:val="24"/>
        </w:rPr>
        <w:t xml:space="preserve">, ewaluacji </w:t>
      </w:r>
      <w:r>
        <w:rPr>
          <w:rFonts w:ascii="Times New Roman" w:hAnsi="Times New Roman" w:cs="Times New Roman"/>
          <w:sz w:val="24"/>
          <w:szCs w:val="24"/>
        </w:rPr>
        <w:lastRenderedPageBreak/>
        <w:t>podlegają wszystkie egzaminy i recenzje prac dyplomowych.</w:t>
      </w:r>
      <w:r w:rsidRPr="00711731">
        <w:rPr>
          <w:rFonts w:ascii="Times New Roman" w:hAnsi="Times New Roman" w:cs="Times New Roman"/>
          <w:sz w:val="24"/>
          <w:szCs w:val="24"/>
        </w:rPr>
        <w:t xml:space="preserve"> </w:t>
      </w:r>
      <w:r>
        <w:rPr>
          <w:rFonts w:ascii="Times New Roman" w:hAnsi="Times New Roman" w:cs="Times New Roman"/>
          <w:sz w:val="24"/>
          <w:szCs w:val="24"/>
        </w:rPr>
        <w:t>Analizie podlega także proces dyplomowania prac studentów, którzy nie zostali przez recenzentów dopuszczeni do egzaminu dyplomowego, oraz egzaminy dyplomowe, które zakończyły się wystawieniem oceny niedostatecznej.</w:t>
      </w:r>
    </w:p>
    <w:p w14:paraId="3AA43BB5" w14:textId="77777777" w:rsidR="005D38EB" w:rsidRDefault="005D38EB" w:rsidP="005D38EB">
      <w:pPr>
        <w:spacing w:line="360" w:lineRule="auto"/>
        <w:jc w:val="both"/>
        <w:rPr>
          <w:rFonts w:ascii="Times New Roman" w:hAnsi="Times New Roman" w:cs="Times New Roman"/>
          <w:sz w:val="24"/>
          <w:szCs w:val="24"/>
        </w:rPr>
      </w:pPr>
      <w:r>
        <w:rPr>
          <w:rFonts w:ascii="Times New Roman" w:hAnsi="Times New Roman" w:cs="Times New Roman"/>
          <w:sz w:val="24"/>
          <w:szCs w:val="24"/>
        </w:rPr>
        <w:t>Komisja sprawdza przede wszystkim:</w:t>
      </w:r>
      <w:r w:rsidRPr="002F4DC0">
        <w:rPr>
          <w:rFonts w:ascii="Times New Roman" w:hAnsi="Times New Roman" w:cs="Times New Roman"/>
          <w:sz w:val="24"/>
          <w:szCs w:val="24"/>
        </w:rPr>
        <w:t xml:space="preserve"> </w:t>
      </w:r>
    </w:p>
    <w:p w14:paraId="49935B2E" w14:textId="77777777" w:rsidR="005D38EB" w:rsidRPr="002F4DC0" w:rsidRDefault="005D38EB" w:rsidP="005D38EB">
      <w:pPr>
        <w:pStyle w:val="ListParagraph"/>
        <w:numPr>
          <w:ilvl w:val="0"/>
          <w:numId w:val="15"/>
        </w:numPr>
        <w:spacing w:line="360" w:lineRule="auto"/>
        <w:jc w:val="both"/>
        <w:rPr>
          <w:rFonts w:ascii="Times New Roman" w:hAnsi="Times New Roman" w:cs="Times New Roman"/>
          <w:sz w:val="24"/>
          <w:szCs w:val="24"/>
        </w:rPr>
      </w:pPr>
      <w:r w:rsidRPr="002F4DC0">
        <w:rPr>
          <w:rFonts w:ascii="Times New Roman" w:hAnsi="Times New Roman" w:cs="Times New Roman"/>
          <w:sz w:val="24"/>
          <w:szCs w:val="24"/>
        </w:rPr>
        <w:t>przestrzeganie terminu udostępniania studentom recenzji przed egzaminem dyplomowym</w:t>
      </w:r>
      <w:r>
        <w:rPr>
          <w:rFonts w:ascii="Times New Roman" w:hAnsi="Times New Roman" w:cs="Times New Roman"/>
          <w:sz w:val="24"/>
          <w:szCs w:val="24"/>
        </w:rPr>
        <w:t>;</w:t>
      </w:r>
    </w:p>
    <w:p w14:paraId="351DD80A" w14:textId="77777777" w:rsidR="005D38EB" w:rsidRPr="002F4DC0" w:rsidRDefault="005D38EB" w:rsidP="005D38EB">
      <w:pPr>
        <w:pStyle w:val="ListParagraph"/>
        <w:numPr>
          <w:ilvl w:val="0"/>
          <w:numId w:val="15"/>
        </w:numPr>
        <w:spacing w:line="360" w:lineRule="auto"/>
        <w:jc w:val="both"/>
        <w:rPr>
          <w:rFonts w:ascii="Times New Roman" w:hAnsi="Times New Roman" w:cs="Times New Roman"/>
          <w:sz w:val="24"/>
          <w:szCs w:val="24"/>
        </w:rPr>
      </w:pPr>
      <w:r w:rsidRPr="002F4DC0">
        <w:rPr>
          <w:rFonts w:ascii="Times New Roman" w:hAnsi="Times New Roman" w:cs="Times New Roman"/>
          <w:sz w:val="24"/>
          <w:szCs w:val="24"/>
        </w:rPr>
        <w:t>rzeczowość, kompletność i trafność uzasadnienia ocen pracy dyplomowej, wystawionych przez kierującego pracą i recenzenta lub recenzentów</w:t>
      </w:r>
      <w:r>
        <w:rPr>
          <w:rFonts w:ascii="Times New Roman" w:hAnsi="Times New Roman" w:cs="Times New Roman"/>
          <w:sz w:val="24"/>
          <w:szCs w:val="24"/>
        </w:rPr>
        <w:t>;</w:t>
      </w:r>
      <w:r w:rsidRPr="002F4DC0">
        <w:rPr>
          <w:rFonts w:ascii="Times New Roman" w:hAnsi="Times New Roman" w:cs="Times New Roman"/>
          <w:sz w:val="24"/>
          <w:szCs w:val="24"/>
        </w:rPr>
        <w:t xml:space="preserve"> </w:t>
      </w:r>
    </w:p>
    <w:p w14:paraId="54F5D9CA" w14:textId="77777777" w:rsidR="005D38EB" w:rsidRDefault="005D38EB" w:rsidP="005D38EB">
      <w:pPr>
        <w:pStyle w:val="ListParagraph"/>
        <w:numPr>
          <w:ilvl w:val="0"/>
          <w:numId w:val="15"/>
        </w:numPr>
        <w:spacing w:line="360" w:lineRule="auto"/>
        <w:jc w:val="both"/>
        <w:rPr>
          <w:rFonts w:ascii="Times New Roman" w:hAnsi="Times New Roman" w:cs="Times New Roman"/>
          <w:sz w:val="24"/>
          <w:szCs w:val="24"/>
        </w:rPr>
      </w:pPr>
      <w:r w:rsidRPr="002F4DC0">
        <w:rPr>
          <w:rFonts w:ascii="Times New Roman" w:hAnsi="Times New Roman" w:cs="Times New Roman"/>
          <w:sz w:val="24"/>
          <w:szCs w:val="24"/>
        </w:rPr>
        <w:t>zasadność różnic w ocenach pracy dyplomowej wystawionych przez kierującego pracą i recenzenta</w:t>
      </w:r>
      <w:r>
        <w:rPr>
          <w:rFonts w:ascii="Times New Roman" w:hAnsi="Times New Roman" w:cs="Times New Roman"/>
          <w:sz w:val="24"/>
          <w:szCs w:val="24"/>
        </w:rPr>
        <w:t xml:space="preserve"> lub recenzentów;</w:t>
      </w:r>
    </w:p>
    <w:p w14:paraId="76B0F245" w14:textId="77777777" w:rsidR="005D38EB" w:rsidRDefault="005D38EB" w:rsidP="005D38EB">
      <w:pPr>
        <w:pStyle w:val="ListParagraph"/>
        <w:numPr>
          <w:ilvl w:val="0"/>
          <w:numId w:val="15"/>
        </w:numPr>
        <w:spacing w:line="360" w:lineRule="auto"/>
        <w:jc w:val="both"/>
        <w:rPr>
          <w:rFonts w:ascii="Times New Roman" w:hAnsi="Times New Roman" w:cs="Times New Roman"/>
          <w:sz w:val="24"/>
          <w:szCs w:val="24"/>
        </w:rPr>
      </w:pPr>
      <w:r w:rsidRPr="00EB683C">
        <w:rPr>
          <w:rFonts w:ascii="Times New Roman" w:hAnsi="Times New Roman" w:cs="Times New Roman"/>
          <w:sz w:val="24"/>
          <w:szCs w:val="24"/>
        </w:rPr>
        <w:t>przestrzeganie zakresu merytorycznego</w:t>
      </w:r>
      <w:r>
        <w:rPr>
          <w:rFonts w:ascii="Times New Roman" w:hAnsi="Times New Roman" w:cs="Times New Roman"/>
          <w:sz w:val="24"/>
          <w:szCs w:val="24"/>
        </w:rPr>
        <w:t xml:space="preserve"> egzaminu dyplomowego;</w:t>
      </w:r>
    </w:p>
    <w:p w14:paraId="7D4B43BD" w14:textId="77777777" w:rsidR="005D38EB" w:rsidRPr="00EB683C" w:rsidRDefault="005D38EB" w:rsidP="005D38EB">
      <w:pPr>
        <w:pStyle w:val="ListParagraph"/>
        <w:numPr>
          <w:ilvl w:val="0"/>
          <w:numId w:val="15"/>
        </w:numPr>
        <w:spacing w:line="360" w:lineRule="auto"/>
        <w:jc w:val="both"/>
        <w:rPr>
          <w:rFonts w:ascii="Times New Roman" w:hAnsi="Times New Roman" w:cs="Times New Roman"/>
          <w:sz w:val="24"/>
          <w:szCs w:val="24"/>
        </w:rPr>
      </w:pPr>
      <w:r>
        <w:rPr>
          <w:rFonts w:ascii="Times New Roman" w:hAnsi="Times New Roman" w:cs="Times New Roman"/>
          <w:sz w:val="24"/>
          <w:szCs w:val="24"/>
        </w:rPr>
        <w:t>przestrzeganie</w:t>
      </w:r>
      <w:r w:rsidRPr="00EB683C">
        <w:rPr>
          <w:rFonts w:ascii="Times New Roman" w:hAnsi="Times New Roman" w:cs="Times New Roman"/>
          <w:sz w:val="24"/>
          <w:szCs w:val="24"/>
        </w:rPr>
        <w:t xml:space="preserve"> procedury przeprowadzania egzaminu dyplomowego</w:t>
      </w:r>
      <w:r>
        <w:rPr>
          <w:rFonts w:ascii="Times New Roman" w:hAnsi="Times New Roman" w:cs="Times New Roman"/>
          <w:sz w:val="24"/>
          <w:szCs w:val="24"/>
        </w:rPr>
        <w:t>.</w:t>
      </w:r>
    </w:p>
    <w:p w14:paraId="4B72A178" w14:textId="55D212CB" w:rsidR="005D38EB" w:rsidRPr="00267882" w:rsidRDefault="005D38EB" w:rsidP="005D38EB">
      <w:pPr>
        <w:spacing w:line="360" w:lineRule="auto"/>
        <w:jc w:val="both"/>
        <w:rPr>
          <w:rFonts w:ascii="Times New Roman" w:eastAsia="Calibri" w:hAnsi="Times New Roman" w:cs="Times New Roman"/>
          <w:sz w:val="24"/>
          <w:szCs w:val="24"/>
        </w:rPr>
      </w:pPr>
      <w:r>
        <w:rPr>
          <w:rFonts w:ascii="Times New Roman" w:hAnsi="Times New Roman" w:cs="Times New Roman"/>
          <w:sz w:val="24"/>
          <w:szCs w:val="24"/>
        </w:rPr>
        <w:t>Z przeprowadzonej ewaluacji procesu dyplomowania komisja sporządza raport, który przedstawia radzie dydaktycznej. Rada dydaktyczna ma obowiązek przesłać raport do Uniwersyteckiej Rady ds. Kształcenia do końca semestru następującego po roku akademickim będącym przedmiotem analiz. W przypadku stwierdzenia uchybień</w:t>
      </w:r>
      <w:r w:rsidR="002C0CD8">
        <w:rPr>
          <w:rFonts w:ascii="Times New Roman" w:hAnsi="Times New Roman" w:cs="Times New Roman"/>
          <w:sz w:val="24"/>
          <w:szCs w:val="24"/>
        </w:rPr>
        <w:t>,</w:t>
      </w:r>
      <w:r>
        <w:rPr>
          <w:rFonts w:ascii="Times New Roman" w:hAnsi="Times New Roman" w:cs="Times New Roman"/>
          <w:sz w:val="24"/>
          <w:szCs w:val="24"/>
        </w:rPr>
        <w:t xml:space="preserve"> w raporcie muszą znaleźć się też propozycje działań naprawczych lub doskonalących proces dyplomowania. W przypadku stwierdzenia rażących błędów indywidualnych pracowników biorących udział w procesie dyplomowania rada dydaktyczna ma obowiązek poinformować o tym bezpośredniego przełożonego pracownika, kierownika jednostki dydaktycznej oraz dziekana Wydziału Polonistyki, którzy powinni </w:t>
      </w:r>
      <w:r w:rsidRPr="00C64078">
        <w:rPr>
          <w:rFonts w:ascii="Times New Roman" w:hAnsi="Times New Roman" w:cs="Times New Roman"/>
          <w:sz w:val="24"/>
          <w:szCs w:val="24"/>
        </w:rPr>
        <w:t xml:space="preserve">wobec pracownika </w:t>
      </w:r>
      <w:r>
        <w:rPr>
          <w:rFonts w:ascii="Times New Roman" w:hAnsi="Times New Roman" w:cs="Times New Roman"/>
          <w:sz w:val="24"/>
          <w:szCs w:val="24"/>
        </w:rPr>
        <w:t>wyciągnąć konsekwencje zgodnie ze swoimi kompetencjami i obowiązującymi przepisami prawa.</w:t>
      </w:r>
      <w:r w:rsidR="00267882">
        <w:rPr>
          <w:rFonts w:ascii="Times New Roman" w:hAnsi="Times New Roman" w:cs="Times New Roman"/>
          <w:sz w:val="24"/>
          <w:szCs w:val="24"/>
        </w:rPr>
        <w:t xml:space="preserve"> </w:t>
      </w:r>
      <w:r w:rsidR="00267882" w:rsidRPr="00267882">
        <w:rPr>
          <w:rFonts w:ascii="Times New Roman" w:eastAsia="Calibri" w:hAnsi="Times New Roman" w:cs="Times New Roman"/>
          <w:sz w:val="24"/>
          <w:szCs w:val="24"/>
        </w:rPr>
        <w:t>Ponadto, kierownik jednostki dydaktycznej ma obowiązek reagować na bieżąco, jeśli zostaną zgłoszone nieprawidłowości w przebiegu procesu dyplomowania.</w:t>
      </w:r>
    </w:p>
    <w:p w14:paraId="07A96385" w14:textId="48AD3975" w:rsidR="005D38EB" w:rsidRDefault="005D38EB" w:rsidP="005D38EB">
      <w:pPr>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Maksymalna liczba prac dyplomowych, którymi nauczyciel akademicki może kierować w danym roku akademickim</w:t>
      </w:r>
      <w:r w:rsidR="00CF684F">
        <w:rPr>
          <w:rFonts w:ascii="Times New Roman" w:hAnsi="Times New Roman" w:cs="Times New Roman"/>
          <w:b/>
          <w:bCs/>
          <w:sz w:val="24"/>
          <w:szCs w:val="24"/>
        </w:rPr>
        <w:t xml:space="preserve"> na studiach organizowanych na Wydziale Polonistyki</w:t>
      </w:r>
    </w:p>
    <w:p w14:paraId="085BA083" w14:textId="3718AE23" w:rsidR="00B27F9A" w:rsidRPr="005D38EB" w:rsidRDefault="005D38EB" w:rsidP="007C1E43">
      <w:pPr>
        <w:spacing w:line="360" w:lineRule="auto"/>
        <w:jc w:val="both"/>
        <w:rPr>
          <w:rFonts w:ascii="Times New Roman" w:hAnsi="Times New Roman" w:cs="Times New Roman"/>
          <w:b/>
          <w:bCs/>
          <w:sz w:val="24"/>
          <w:szCs w:val="24"/>
        </w:rPr>
      </w:pPr>
      <w:r w:rsidRPr="00D61EA1">
        <w:rPr>
          <w:rFonts w:ascii="Times New Roman" w:hAnsi="Times New Roman" w:cs="Times New Roman"/>
          <w:sz w:val="24"/>
          <w:szCs w:val="24"/>
        </w:rPr>
        <w:t>Maksymalna liczba prac dyplomowych</w:t>
      </w:r>
      <w:r>
        <w:rPr>
          <w:rFonts w:ascii="Times New Roman" w:hAnsi="Times New Roman" w:cs="Times New Roman"/>
          <w:sz w:val="24"/>
          <w:szCs w:val="24"/>
        </w:rPr>
        <w:t>,</w:t>
      </w:r>
      <w:r w:rsidRPr="00D61EA1">
        <w:rPr>
          <w:rFonts w:ascii="Times New Roman" w:hAnsi="Times New Roman" w:cs="Times New Roman"/>
          <w:sz w:val="24"/>
          <w:szCs w:val="24"/>
        </w:rPr>
        <w:t xml:space="preserve"> którymi nauczyciel akademicki może kierować w danym roku akademickim</w:t>
      </w:r>
      <w:r>
        <w:rPr>
          <w:rFonts w:ascii="Times New Roman" w:hAnsi="Times New Roman" w:cs="Times New Roman"/>
          <w:sz w:val="24"/>
          <w:szCs w:val="24"/>
        </w:rPr>
        <w:t>,</w:t>
      </w:r>
      <w:r w:rsidRPr="00D61EA1">
        <w:rPr>
          <w:rFonts w:ascii="Times New Roman" w:hAnsi="Times New Roman" w:cs="Times New Roman"/>
          <w:sz w:val="24"/>
          <w:szCs w:val="24"/>
        </w:rPr>
        <w:t xml:space="preserve"> wynosi </w:t>
      </w:r>
      <w:r w:rsidR="00CF684F">
        <w:rPr>
          <w:rFonts w:ascii="Times New Roman" w:hAnsi="Times New Roman" w:cs="Times New Roman"/>
          <w:sz w:val="24"/>
          <w:szCs w:val="24"/>
        </w:rPr>
        <w:t>25</w:t>
      </w:r>
      <w:r w:rsidRPr="00606EE4">
        <w:rPr>
          <w:rFonts w:ascii="Times New Roman" w:hAnsi="Times New Roman" w:cs="Times New Roman"/>
          <w:sz w:val="24"/>
          <w:szCs w:val="24"/>
        </w:rPr>
        <w:t>,</w:t>
      </w:r>
      <w:r w:rsidRPr="00D61EA1">
        <w:rPr>
          <w:rFonts w:ascii="Times New Roman" w:hAnsi="Times New Roman" w:cs="Times New Roman"/>
          <w:sz w:val="24"/>
          <w:szCs w:val="24"/>
        </w:rPr>
        <w:t xml:space="preserve"> przy czym liczba prac magisterskich będących pod </w:t>
      </w:r>
      <w:r>
        <w:rPr>
          <w:rFonts w:ascii="Times New Roman" w:hAnsi="Times New Roman" w:cs="Times New Roman"/>
          <w:sz w:val="24"/>
          <w:szCs w:val="24"/>
        </w:rPr>
        <w:t xml:space="preserve">naukową </w:t>
      </w:r>
      <w:r w:rsidRPr="00D61EA1">
        <w:rPr>
          <w:rFonts w:ascii="Times New Roman" w:hAnsi="Times New Roman" w:cs="Times New Roman"/>
          <w:sz w:val="24"/>
          <w:szCs w:val="24"/>
        </w:rPr>
        <w:t>opieką</w:t>
      </w:r>
      <w:r>
        <w:rPr>
          <w:rFonts w:ascii="Times New Roman" w:hAnsi="Times New Roman" w:cs="Times New Roman"/>
          <w:sz w:val="24"/>
          <w:szCs w:val="24"/>
        </w:rPr>
        <w:t xml:space="preserve"> jednego nauczyciela akademickiego w danym roku akademickim nie może przekroczyć</w:t>
      </w:r>
      <w:r w:rsidRPr="00D61EA1">
        <w:rPr>
          <w:rFonts w:ascii="Times New Roman" w:hAnsi="Times New Roman" w:cs="Times New Roman"/>
          <w:b/>
          <w:bCs/>
          <w:sz w:val="24"/>
          <w:szCs w:val="24"/>
        </w:rPr>
        <w:t xml:space="preserve"> </w:t>
      </w:r>
      <w:r w:rsidR="00CF684F">
        <w:rPr>
          <w:rFonts w:ascii="Times New Roman" w:hAnsi="Times New Roman" w:cs="Times New Roman"/>
          <w:sz w:val="24"/>
          <w:szCs w:val="24"/>
        </w:rPr>
        <w:t>15</w:t>
      </w:r>
      <w:r w:rsidRPr="00606EE4">
        <w:rPr>
          <w:rFonts w:ascii="Times New Roman" w:hAnsi="Times New Roman" w:cs="Times New Roman"/>
          <w:sz w:val="24"/>
          <w:szCs w:val="24"/>
        </w:rPr>
        <w:t>.</w:t>
      </w:r>
      <w:r>
        <w:rPr>
          <w:rFonts w:ascii="Times New Roman" w:hAnsi="Times New Roman" w:cs="Times New Roman"/>
          <w:sz w:val="24"/>
          <w:szCs w:val="24"/>
        </w:rPr>
        <w:t xml:space="preserve"> Przez pracę magisterską kierowaną przez </w:t>
      </w:r>
      <w:r w:rsidRPr="00656DBB">
        <w:rPr>
          <w:rFonts w:ascii="Times New Roman" w:hAnsi="Times New Roman" w:cs="Times New Roman"/>
          <w:sz w:val="24"/>
          <w:szCs w:val="24"/>
        </w:rPr>
        <w:t xml:space="preserve">nauczyciela akademickiego rozumie się tu pracę dyplomową pisaną na II roku studiów II stopnia. Do maksymalnej liczby </w:t>
      </w:r>
      <w:r w:rsidRPr="00656DBB">
        <w:rPr>
          <w:rFonts w:ascii="Times New Roman" w:hAnsi="Times New Roman" w:cs="Times New Roman"/>
          <w:sz w:val="24"/>
          <w:szCs w:val="24"/>
        </w:rPr>
        <w:lastRenderedPageBreak/>
        <w:t>prac dyplomowych, którymi nauczyciel akademicki może kierować w danym roku akademickim, wliczają się także prace pisane przez studentów po wznowieniu studiów</w:t>
      </w:r>
      <w:r>
        <w:rPr>
          <w:rFonts w:ascii="Times New Roman" w:hAnsi="Times New Roman" w:cs="Times New Roman"/>
          <w:sz w:val="24"/>
          <w:szCs w:val="24"/>
        </w:rPr>
        <w:t>,</w:t>
      </w:r>
      <w:r w:rsidRPr="00656DBB">
        <w:rPr>
          <w:rFonts w:ascii="Times New Roman" w:hAnsi="Times New Roman" w:cs="Times New Roman"/>
          <w:sz w:val="24"/>
          <w:szCs w:val="24"/>
        </w:rPr>
        <w:t xml:space="preserve"> zgodnie z § 13 </w:t>
      </w:r>
      <w:r w:rsidRPr="00656DBB">
        <w:rPr>
          <w:rFonts w:ascii="Times New Roman" w:hAnsi="Times New Roman" w:cs="Times New Roman"/>
          <w:i/>
          <w:iCs/>
          <w:sz w:val="24"/>
          <w:szCs w:val="24"/>
        </w:rPr>
        <w:t>Regulaminu Studiów na Uniwersytecie Warszawskim</w:t>
      </w:r>
      <w:r w:rsidRPr="00656DBB">
        <w:rPr>
          <w:rFonts w:ascii="Times New Roman" w:hAnsi="Times New Roman" w:cs="Times New Roman"/>
          <w:sz w:val="24"/>
          <w:szCs w:val="24"/>
        </w:rPr>
        <w:t>.</w:t>
      </w:r>
      <w:r>
        <w:rPr>
          <w:rFonts w:ascii="Times New Roman" w:hAnsi="Times New Roman" w:cs="Times New Roman"/>
          <w:b/>
          <w:bCs/>
          <w:sz w:val="24"/>
          <w:szCs w:val="24"/>
        </w:rPr>
        <w:t xml:space="preserve"> </w:t>
      </w:r>
      <w:r>
        <w:rPr>
          <w:rFonts w:ascii="Times New Roman" w:hAnsi="Times New Roman" w:cs="Times New Roman"/>
          <w:sz w:val="24"/>
          <w:szCs w:val="24"/>
        </w:rPr>
        <w:t>W szczególnie uzasadnionych przypadkach na wniosek nauczyciela akademickiego rada dydaktyczna może wyrazić zgodę na podwyższenie maksymalnej liczby prac dyplomowych będących pod jego opieką naukową w danym roku akademickim.</w:t>
      </w:r>
    </w:p>
    <w:p w14:paraId="3E298819" w14:textId="77777777" w:rsidR="00685960" w:rsidRPr="00685960" w:rsidRDefault="00685960" w:rsidP="00685960">
      <w:pPr>
        <w:spacing w:line="360" w:lineRule="auto"/>
        <w:ind w:left="360"/>
        <w:jc w:val="both"/>
        <w:rPr>
          <w:rFonts w:ascii="Times New Roman" w:hAnsi="Times New Roman" w:cs="Times New Roman"/>
          <w:sz w:val="24"/>
          <w:szCs w:val="24"/>
        </w:rPr>
      </w:pPr>
    </w:p>
    <w:p w14:paraId="5A56FDFF" w14:textId="77777777" w:rsidR="00685960" w:rsidRPr="00685960" w:rsidRDefault="00685960" w:rsidP="00685960">
      <w:pPr>
        <w:spacing w:line="360" w:lineRule="auto"/>
        <w:jc w:val="both"/>
        <w:rPr>
          <w:rFonts w:ascii="Times New Roman" w:hAnsi="Times New Roman" w:cs="Times New Roman"/>
          <w:sz w:val="24"/>
          <w:szCs w:val="24"/>
        </w:rPr>
      </w:pPr>
    </w:p>
    <w:p w14:paraId="565B1473" w14:textId="77777777" w:rsidR="0017551E" w:rsidRPr="001D0588" w:rsidRDefault="0017551E" w:rsidP="00FD1D8A">
      <w:pPr>
        <w:spacing w:line="360" w:lineRule="auto"/>
        <w:jc w:val="both"/>
        <w:rPr>
          <w:rFonts w:ascii="Times New Roman" w:hAnsi="Times New Roman" w:cs="Times New Roman"/>
          <w:b/>
          <w:bCs/>
          <w:i/>
          <w:iCs/>
          <w:sz w:val="24"/>
          <w:szCs w:val="24"/>
        </w:rPr>
      </w:pPr>
    </w:p>
    <w:sectPr w:rsidR="0017551E" w:rsidRPr="001D0588" w:rsidSect="00FA23DD">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B8204F8" w14:textId="77777777" w:rsidR="00AF5E92" w:rsidRDefault="00AF5E92" w:rsidP="009C133E">
      <w:pPr>
        <w:spacing w:after="0" w:line="240" w:lineRule="auto"/>
      </w:pPr>
      <w:r>
        <w:separator/>
      </w:r>
    </w:p>
  </w:endnote>
  <w:endnote w:type="continuationSeparator" w:id="0">
    <w:p w14:paraId="089237A0" w14:textId="77777777" w:rsidR="00AF5E92" w:rsidRDefault="00AF5E92" w:rsidP="009C13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Segoe UI">
    <w:altName w:val="Calibri"/>
    <w:charset w:val="EE"/>
    <w:family w:val="swiss"/>
    <w:pitch w:val="variable"/>
    <w:sig w:usb0="E4002EFF" w:usb1="C000E47F" w:usb2="00000009" w:usb3="00000000" w:csb0="000001FF" w:csb1="00000000"/>
  </w:font>
  <w:font w:name="Arial">
    <w:panose1 w:val="020B0604020202020204"/>
    <w:charset w:val="00"/>
    <w:family w:val="auto"/>
    <w:pitch w:val="variable"/>
    <w:sig w:usb0="E0002AFF" w:usb1="C0007843" w:usb2="00000009" w:usb3="00000000" w:csb0="000001F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09F" w:csb1="00000000"/>
  </w:font>
  <w:font w:name="游明朝">
    <w:panose1 w:val="00000000000000000000"/>
    <w:charset w:val="80"/>
    <w:family w:val="roman"/>
    <w:notTrueType/>
    <w:pitch w:val="default"/>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DB21C03" w14:textId="77777777" w:rsidR="00AF5E92" w:rsidRDefault="00AF5E92" w:rsidP="009C133E">
      <w:pPr>
        <w:spacing w:after="0" w:line="240" w:lineRule="auto"/>
      </w:pPr>
      <w:r>
        <w:separator/>
      </w:r>
    </w:p>
  </w:footnote>
  <w:footnote w:type="continuationSeparator" w:id="0">
    <w:p w14:paraId="49DCEAA3" w14:textId="77777777" w:rsidR="00AF5E92" w:rsidRDefault="00AF5E92" w:rsidP="009C133E">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865FEE"/>
    <w:multiLevelType w:val="multilevel"/>
    <w:tmpl w:val="E424C2C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nsid w:val="08974C80"/>
    <w:multiLevelType w:val="multilevel"/>
    <w:tmpl w:val="F9642FD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nsid w:val="0E2D7C76"/>
    <w:multiLevelType w:val="multilevel"/>
    <w:tmpl w:val="38A43B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0E227A8"/>
    <w:multiLevelType w:val="multilevel"/>
    <w:tmpl w:val="37A62736"/>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4">
    <w:nsid w:val="2BCD1061"/>
    <w:multiLevelType w:val="multilevel"/>
    <w:tmpl w:val="2E94371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nsid w:val="3ECB3DBD"/>
    <w:multiLevelType w:val="multilevel"/>
    <w:tmpl w:val="38A43B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42B314CE"/>
    <w:multiLevelType w:val="multilevel"/>
    <w:tmpl w:val="C8D40B4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nsid w:val="4360708A"/>
    <w:multiLevelType w:val="hybridMultilevel"/>
    <w:tmpl w:val="C346F8F4"/>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459C2C20"/>
    <w:multiLevelType w:val="multilevel"/>
    <w:tmpl w:val="156046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EB134BF"/>
    <w:multiLevelType w:val="hybridMultilevel"/>
    <w:tmpl w:val="6C80DFBE"/>
    <w:lvl w:ilvl="0" w:tplc="04150001">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cs="Wingdings" w:hint="default"/>
      </w:rPr>
    </w:lvl>
    <w:lvl w:ilvl="3" w:tplc="04150001" w:tentative="1">
      <w:start w:val="1"/>
      <w:numFmt w:val="bullet"/>
      <w:lvlText w:val=""/>
      <w:lvlJc w:val="left"/>
      <w:pPr>
        <w:ind w:left="2880" w:hanging="360"/>
      </w:pPr>
      <w:rPr>
        <w:rFonts w:ascii="Symbol" w:hAnsi="Symbol" w:cs="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cs="Wingdings" w:hint="default"/>
      </w:rPr>
    </w:lvl>
    <w:lvl w:ilvl="6" w:tplc="04150001" w:tentative="1">
      <w:start w:val="1"/>
      <w:numFmt w:val="bullet"/>
      <w:lvlText w:val=""/>
      <w:lvlJc w:val="left"/>
      <w:pPr>
        <w:ind w:left="5040" w:hanging="360"/>
      </w:pPr>
      <w:rPr>
        <w:rFonts w:ascii="Symbol" w:hAnsi="Symbol" w:cs="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cs="Wingdings" w:hint="default"/>
      </w:rPr>
    </w:lvl>
  </w:abstractNum>
  <w:abstractNum w:abstractNumId="10">
    <w:nsid w:val="6FEE408A"/>
    <w:multiLevelType w:val="multilevel"/>
    <w:tmpl w:val="4E2420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0DF73B6"/>
    <w:multiLevelType w:val="multilevel"/>
    <w:tmpl w:val="ACBC51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73C35702"/>
    <w:multiLevelType w:val="multilevel"/>
    <w:tmpl w:val="576EB2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88F686F"/>
    <w:multiLevelType w:val="multilevel"/>
    <w:tmpl w:val="5B30B2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7B3C018A"/>
    <w:multiLevelType w:val="multilevel"/>
    <w:tmpl w:val="ACBC51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8"/>
  </w:num>
  <w:num w:numId="3">
    <w:abstractNumId w:val="4"/>
  </w:num>
  <w:num w:numId="4">
    <w:abstractNumId w:val="10"/>
  </w:num>
  <w:num w:numId="5">
    <w:abstractNumId w:val="13"/>
  </w:num>
  <w:num w:numId="6">
    <w:abstractNumId w:val="6"/>
  </w:num>
  <w:num w:numId="7">
    <w:abstractNumId w:val="12"/>
  </w:num>
  <w:num w:numId="8">
    <w:abstractNumId w:val="7"/>
  </w:num>
  <w:num w:numId="9">
    <w:abstractNumId w:val="2"/>
    <w:lvlOverride w:ilvl="0">
      <w:startOverride w:val="2"/>
    </w:lvlOverride>
  </w:num>
  <w:num w:numId="10">
    <w:abstractNumId w:val="0"/>
  </w:num>
  <w:num w:numId="11">
    <w:abstractNumId w:val="5"/>
  </w:num>
  <w:num w:numId="12">
    <w:abstractNumId w:val="11"/>
    <w:lvlOverride w:ilvl="0">
      <w:startOverride w:val="2"/>
    </w:lvlOverride>
  </w:num>
  <w:num w:numId="13">
    <w:abstractNumId w:val="1"/>
  </w:num>
  <w:num w:numId="14">
    <w:abstractNumId w:val="14"/>
  </w:num>
  <w:num w:numId="15">
    <w:abstractNumId w:val="9"/>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44A8"/>
    <w:rsid w:val="00024FD2"/>
    <w:rsid w:val="0005233D"/>
    <w:rsid w:val="0005764F"/>
    <w:rsid w:val="00071DD2"/>
    <w:rsid w:val="000A44A8"/>
    <w:rsid w:val="000B15EF"/>
    <w:rsid w:val="00110F14"/>
    <w:rsid w:val="00134520"/>
    <w:rsid w:val="0017551E"/>
    <w:rsid w:val="001977EB"/>
    <w:rsid w:val="001D0588"/>
    <w:rsid w:val="0023385D"/>
    <w:rsid w:val="00267882"/>
    <w:rsid w:val="002912FB"/>
    <w:rsid w:val="002C0CD8"/>
    <w:rsid w:val="003A4701"/>
    <w:rsid w:val="003C6162"/>
    <w:rsid w:val="003E4AF6"/>
    <w:rsid w:val="00421428"/>
    <w:rsid w:val="004841F2"/>
    <w:rsid w:val="005D38EB"/>
    <w:rsid w:val="005E4FB7"/>
    <w:rsid w:val="00603B3E"/>
    <w:rsid w:val="006159D3"/>
    <w:rsid w:val="0061722F"/>
    <w:rsid w:val="00685960"/>
    <w:rsid w:val="006B60C2"/>
    <w:rsid w:val="006D40C0"/>
    <w:rsid w:val="006D54D2"/>
    <w:rsid w:val="006E59EA"/>
    <w:rsid w:val="0070484E"/>
    <w:rsid w:val="00737E23"/>
    <w:rsid w:val="00780589"/>
    <w:rsid w:val="007C1E43"/>
    <w:rsid w:val="00843FA5"/>
    <w:rsid w:val="0084762E"/>
    <w:rsid w:val="00853FE4"/>
    <w:rsid w:val="008944E0"/>
    <w:rsid w:val="008F2B6A"/>
    <w:rsid w:val="009115BB"/>
    <w:rsid w:val="00933F39"/>
    <w:rsid w:val="00934B70"/>
    <w:rsid w:val="009A07CF"/>
    <w:rsid w:val="009C133E"/>
    <w:rsid w:val="00A37C91"/>
    <w:rsid w:val="00AF5E92"/>
    <w:rsid w:val="00B014CA"/>
    <w:rsid w:val="00B154CE"/>
    <w:rsid w:val="00B27F9A"/>
    <w:rsid w:val="00B6734B"/>
    <w:rsid w:val="00BC7A18"/>
    <w:rsid w:val="00BE4963"/>
    <w:rsid w:val="00C00BC1"/>
    <w:rsid w:val="00C26894"/>
    <w:rsid w:val="00CF20F4"/>
    <w:rsid w:val="00CF684F"/>
    <w:rsid w:val="00DF0FB9"/>
    <w:rsid w:val="00E14286"/>
    <w:rsid w:val="00E5118F"/>
    <w:rsid w:val="00E765AF"/>
    <w:rsid w:val="00E825DD"/>
    <w:rsid w:val="00E941F2"/>
    <w:rsid w:val="00F354AC"/>
    <w:rsid w:val="00F415F6"/>
    <w:rsid w:val="00F64C4A"/>
    <w:rsid w:val="00F82CB9"/>
    <w:rsid w:val="00FA23DD"/>
    <w:rsid w:val="00FA3757"/>
    <w:rsid w:val="00FB16E8"/>
    <w:rsid w:val="00FD1D8A"/>
  </w:rsids>
  <m:mathPr>
    <m:mathFont m:val="Cambria Math"/>
    <m:brkBin m:val="before"/>
    <m:brkBinSub m:val="--"/>
    <m:smallFrac m:val="0"/>
    <m:dispDef/>
    <m:lMargin m:val="0"/>
    <m:rMargin m:val="0"/>
    <m:defJc m:val="centerGroup"/>
    <m:wrapIndent m:val="1440"/>
    <m:intLim m:val="subSup"/>
    <m:naryLim m:val="undOvr"/>
  </m:mathPr>
  <w:themeFontLang w:val="pl-P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47C6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23D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415F6"/>
    <w:pPr>
      <w:ind w:left="720"/>
      <w:contextualSpacing/>
    </w:pPr>
  </w:style>
  <w:style w:type="paragraph" w:styleId="BalloonText">
    <w:name w:val="Balloon Text"/>
    <w:basedOn w:val="Normal"/>
    <w:link w:val="BalloonTextChar"/>
    <w:uiPriority w:val="99"/>
    <w:semiHidden/>
    <w:unhideWhenUsed/>
    <w:rsid w:val="009A07C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07CF"/>
    <w:rPr>
      <w:rFonts w:ascii="Segoe UI" w:hAnsi="Segoe UI" w:cs="Segoe UI"/>
      <w:sz w:val="18"/>
      <w:szCs w:val="18"/>
    </w:rPr>
  </w:style>
  <w:style w:type="paragraph" w:styleId="Header">
    <w:name w:val="header"/>
    <w:basedOn w:val="Normal"/>
    <w:link w:val="HeaderChar"/>
    <w:uiPriority w:val="99"/>
    <w:unhideWhenUsed/>
    <w:rsid w:val="009C133E"/>
    <w:pPr>
      <w:tabs>
        <w:tab w:val="center" w:pos="4536"/>
        <w:tab w:val="right" w:pos="9072"/>
      </w:tabs>
      <w:spacing w:after="0" w:line="240" w:lineRule="auto"/>
    </w:pPr>
  </w:style>
  <w:style w:type="character" w:customStyle="1" w:styleId="HeaderChar">
    <w:name w:val="Header Char"/>
    <w:basedOn w:val="DefaultParagraphFont"/>
    <w:link w:val="Header"/>
    <w:uiPriority w:val="99"/>
    <w:rsid w:val="009C133E"/>
  </w:style>
  <w:style w:type="paragraph" w:styleId="Footer">
    <w:name w:val="footer"/>
    <w:basedOn w:val="Normal"/>
    <w:link w:val="FooterChar"/>
    <w:uiPriority w:val="99"/>
    <w:unhideWhenUsed/>
    <w:rsid w:val="009C133E"/>
    <w:pPr>
      <w:tabs>
        <w:tab w:val="center" w:pos="4536"/>
        <w:tab w:val="right" w:pos="9072"/>
      </w:tabs>
      <w:spacing w:after="0" w:line="240" w:lineRule="auto"/>
    </w:pPr>
  </w:style>
  <w:style w:type="character" w:customStyle="1" w:styleId="FooterChar">
    <w:name w:val="Footer Char"/>
    <w:basedOn w:val="DefaultParagraphFont"/>
    <w:link w:val="Footer"/>
    <w:uiPriority w:val="99"/>
    <w:rsid w:val="009C133E"/>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23D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415F6"/>
    <w:pPr>
      <w:ind w:left="720"/>
      <w:contextualSpacing/>
    </w:pPr>
  </w:style>
  <w:style w:type="paragraph" w:styleId="BalloonText">
    <w:name w:val="Balloon Text"/>
    <w:basedOn w:val="Normal"/>
    <w:link w:val="BalloonTextChar"/>
    <w:uiPriority w:val="99"/>
    <w:semiHidden/>
    <w:unhideWhenUsed/>
    <w:rsid w:val="009A07C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07CF"/>
    <w:rPr>
      <w:rFonts w:ascii="Segoe UI" w:hAnsi="Segoe UI" w:cs="Segoe UI"/>
      <w:sz w:val="18"/>
      <w:szCs w:val="18"/>
    </w:rPr>
  </w:style>
  <w:style w:type="paragraph" w:styleId="Header">
    <w:name w:val="header"/>
    <w:basedOn w:val="Normal"/>
    <w:link w:val="HeaderChar"/>
    <w:uiPriority w:val="99"/>
    <w:unhideWhenUsed/>
    <w:rsid w:val="009C133E"/>
    <w:pPr>
      <w:tabs>
        <w:tab w:val="center" w:pos="4536"/>
        <w:tab w:val="right" w:pos="9072"/>
      </w:tabs>
      <w:spacing w:after="0" w:line="240" w:lineRule="auto"/>
    </w:pPr>
  </w:style>
  <w:style w:type="character" w:customStyle="1" w:styleId="HeaderChar">
    <w:name w:val="Header Char"/>
    <w:basedOn w:val="DefaultParagraphFont"/>
    <w:link w:val="Header"/>
    <w:uiPriority w:val="99"/>
    <w:rsid w:val="009C133E"/>
  </w:style>
  <w:style w:type="paragraph" w:styleId="Footer">
    <w:name w:val="footer"/>
    <w:basedOn w:val="Normal"/>
    <w:link w:val="FooterChar"/>
    <w:uiPriority w:val="99"/>
    <w:unhideWhenUsed/>
    <w:rsid w:val="009C133E"/>
    <w:pPr>
      <w:tabs>
        <w:tab w:val="center" w:pos="4536"/>
        <w:tab w:val="right" w:pos="9072"/>
      </w:tabs>
      <w:spacing w:after="0" w:line="240" w:lineRule="auto"/>
    </w:pPr>
  </w:style>
  <w:style w:type="character" w:customStyle="1" w:styleId="FooterChar">
    <w:name w:val="Footer Char"/>
    <w:basedOn w:val="DefaultParagraphFont"/>
    <w:link w:val="Footer"/>
    <w:uiPriority w:val="99"/>
    <w:rsid w:val="009C13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8404878">
      <w:bodyDiv w:val="1"/>
      <w:marLeft w:val="0"/>
      <w:marRight w:val="0"/>
      <w:marTop w:val="0"/>
      <w:marBottom w:val="0"/>
      <w:divBdr>
        <w:top w:val="none" w:sz="0" w:space="0" w:color="auto"/>
        <w:left w:val="none" w:sz="0" w:space="0" w:color="auto"/>
        <w:bottom w:val="none" w:sz="0" w:space="0" w:color="auto"/>
        <w:right w:val="none" w:sz="0" w:space="0" w:color="auto"/>
      </w:divBdr>
    </w:div>
    <w:div w:id="1197739191">
      <w:bodyDiv w:val="1"/>
      <w:marLeft w:val="0"/>
      <w:marRight w:val="0"/>
      <w:marTop w:val="0"/>
      <w:marBottom w:val="0"/>
      <w:divBdr>
        <w:top w:val="none" w:sz="0" w:space="0" w:color="auto"/>
        <w:left w:val="none" w:sz="0" w:space="0" w:color="auto"/>
        <w:bottom w:val="none" w:sz="0" w:space="0" w:color="auto"/>
        <w:right w:val="none" w:sz="0" w:space="0" w:color="auto"/>
      </w:divBdr>
    </w:div>
    <w:div w:id="1424495908">
      <w:bodyDiv w:val="1"/>
      <w:marLeft w:val="0"/>
      <w:marRight w:val="0"/>
      <w:marTop w:val="0"/>
      <w:marBottom w:val="0"/>
      <w:divBdr>
        <w:top w:val="none" w:sz="0" w:space="0" w:color="auto"/>
        <w:left w:val="none" w:sz="0" w:space="0" w:color="auto"/>
        <w:bottom w:val="none" w:sz="0" w:space="0" w:color="auto"/>
        <w:right w:val="none" w:sz="0" w:space="0" w:color="auto"/>
      </w:divBdr>
    </w:div>
    <w:div w:id="1534614915">
      <w:bodyDiv w:val="1"/>
      <w:marLeft w:val="0"/>
      <w:marRight w:val="0"/>
      <w:marTop w:val="0"/>
      <w:marBottom w:val="0"/>
      <w:divBdr>
        <w:top w:val="none" w:sz="0" w:space="0" w:color="auto"/>
        <w:left w:val="none" w:sz="0" w:space="0" w:color="auto"/>
        <w:bottom w:val="none" w:sz="0" w:space="0" w:color="auto"/>
        <w:right w:val="none" w:sz="0" w:space="0" w:color="auto"/>
      </w:divBdr>
    </w:div>
    <w:div w:id="2087414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7</Pages>
  <Words>2014</Words>
  <Characters>11485</Characters>
  <Application>Microsoft Macintosh Word</Application>
  <DocSecurity>0</DocSecurity>
  <Lines>95</Lines>
  <Paragraphs>26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13473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Łukasz Książyk</dc:creator>
  <cp:keywords/>
  <dc:description/>
  <cp:lastModifiedBy>Monika Mikuła</cp:lastModifiedBy>
  <cp:revision>9</cp:revision>
  <dcterms:created xsi:type="dcterms:W3CDTF">2020-04-17T15:13:00Z</dcterms:created>
  <dcterms:modified xsi:type="dcterms:W3CDTF">2020-09-25T13:54:00Z</dcterms:modified>
</cp:coreProperties>
</file>